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distribute"/>
        <w:rPr>
          <w:rFonts w:ascii="BZDBT" w:hAnsi="BZDBT" w:eastAsia="BZDBT" w:cs="BZDBT"/>
          <w:color w:val="FF0000"/>
          <w:w w:val="60"/>
          <w:sz w:val="34"/>
          <w:szCs w:val="34"/>
        </w:rPr>
      </w:pPr>
      <w:r>
        <w:rPr>
          <w:rFonts w:hint="eastAsia" w:ascii="BZDBT" w:hAnsi="BZDBT" w:eastAsia="BZDBT" w:cs="BZDBT"/>
          <w:color w:val="FF0000"/>
          <w:w w:val="60"/>
          <w:sz w:val="34"/>
          <w:szCs w:val="34"/>
        </w:rPr>
        <w:t>盯稗︽叠︽表爸︽辟半︽呆︽帮爸︽残邦︽宝邦︽叼扳邦︽宝︽册︽邓︽表爸︽辟半︽办︽帝罢邦︽搬凳︽锤邦︽斑敌︽柏︽伴窗稗﹀</w:t>
      </w:r>
    </w:p>
    <w:p>
      <w:pPr>
        <w:spacing w:line="1000" w:lineRule="exact"/>
        <w:jc w:val="distribute"/>
        <w:rPr>
          <w:rFonts w:ascii="方正大标宋简体" w:hAnsi="方正大标宋简体" w:eastAsia="方正大标宋简体" w:cs="方正大标宋简体"/>
          <w:color w:val="FF0000"/>
          <w:w w:val="65"/>
          <w:sz w:val="90"/>
          <w:szCs w:val="90"/>
        </w:rPr>
      </w:pPr>
      <w:r>
        <w:rPr>
          <w:rFonts w:hint="eastAsia" w:ascii="方正大标宋简体" w:hAnsi="方正大标宋简体" w:eastAsia="方正大标宋简体" w:cs="方正大标宋简体"/>
          <w:color w:val="FF0000"/>
          <w:w w:val="65"/>
          <w:sz w:val="90"/>
          <w:szCs w:val="90"/>
        </w:rPr>
        <w:t>上海市闵行区援建香格里拉市</w:t>
      </w:r>
    </w:p>
    <w:p>
      <w:pPr>
        <w:spacing w:line="1000" w:lineRule="exact"/>
        <w:jc w:val="distribute"/>
        <w:rPr>
          <w:rFonts w:ascii="方正大标宋简体" w:hAnsi="方正大标宋简体" w:eastAsia="方正大标宋简体" w:cs="方正大标宋简体"/>
          <w:color w:val="FF0000"/>
          <w:w w:val="65"/>
          <w:sz w:val="90"/>
          <w:szCs w:val="90"/>
        </w:rPr>
      </w:pPr>
      <w:r>
        <w:rPr>
          <w:rFonts w:hint="eastAsia" w:ascii="方正大标宋简体" w:hAnsi="方正大标宋简体" w:eastAsia="方正大标宋简体" w:cs="方正大标宋简体"/>
          <w:color w:val="FF0000"/>
          <w:w w:val="65"/>
          <w:sz w:val="90"/>
          <w:szCs w:val="90"/>
        </w:rPr>
        <w:t>工作信息</w:t>
      </w:r>
    </w:p>
    <w:p>
      <w:pPr>
        <w:rPr>
          <w:rFonts w:ascii="方正小标宋_GBK" w:eastAsia="方正小标宋_GBK"/>
          <w:sz w:val="48"/>
          <w:szCs w:val="48"/>
        </w:rPr>
      </w:pPr>
      <w:r>
        <w:rPr>
          <w:rFonts w:hint="eastAsia" w:eastAsia="方正仿宋_GBK"/>
          <w:sz w:val="28"/>
        </w:rPr>
        <w:t xml:space="preserve">                              </w:t>
      </w:r>
      <w:r>
        <w:rPr>
          <w:rFonts w:hint="eastAsia" w:ascii="方正黑体_GBK" w:eastAsia="方正黑体_GBK"/>
          <w:sz w:val="32"/>
          <w:szCs w:val="32"/>
        </w:rPr>
        <w:t>第</w:t>
      </w:r>
      <w:r>
        <w:rPr>
          <w:rFonts w:hint="eastAsia" w:ascii="方正黑体_GBK" w:eastAsia="方正黑体_GBK"/>
          <w:sz w:val="32"/>
          <w:szCs w:val="32"/>
          <w:lang w:val="en-US" w:eastAsia="zh-CN"/>
        </w:rPr>
        <w:t>25</w:t>
      </w:r>
      <w:r>
        <w:rPr>
          <w:rFonts w:hint="eastAsia" w:ascii="方正黑体_GBK" w:eastAsia="方正黑体_GBK"/>
          <w:sz w:val="32"/>
          <w:szCs w:val="32"/>
        </w:rPr>
        <w:t>期</w:t>
      </w:r>
    </w:p>
    <w:p>
      <w:pPr>
        <w:rPr>
          <w:rFonts w:ascii="方正小标宋_GBK" w:eastAsia="方正小标宋_GBK"/>
          <w:sz w:val="48"/>
          <w:szCs w:val="48"/>
        </w:rPr>
      </w:pPr>
      <w:r>
        <w:rPr>
          <w:sz w:val="90"/>
          <w:szCs w:val="24"/>
        </w:rPr>
        <mc:AlternateContent>
          <mc:Choice Requires="wps">
            <w:drawing>
              <wp:anchor distT="0" distB="0" distL="114300" distR="114300" simplePos="0" relativeHeight="251662336" behindDoc="1" locked="0" layoutInCell="1" allowOverlap="1">
                <wp:simplePos x="0" y="0"/>
                <wp:positionH relativeFrom="column">
                  <wp:posOffset>322580</wp:posOffset>
                </wp:positionH>
                <wp:positionV relativeFrom="paragraph">
                  <wp:posOffset>48260</wp:posOffset>
                </wp:positionV>
                <wp:extent cx="5615940" cy="0"/>
                <wp:effectExtent l="0" t="13970" r="3810" b="24130"/>
                <wp:wrapNone/>
                <wp:docPr id="3" name="直接连接符 1"/>
                <wp:cNvGraphicFramePr/>
                <a:graphic xmlns:a="http://schemas.openxmlformats.org/drawingml/2006/main">
                  <a:graphicData uri="http://schemas.microsoft.com/office/word/2010/wordprocessingShape">
                    <wps:wsp>
                      <wps:cNvCnPr/>
                      <wps:spPr>
                        <a:xfrm>
                          <a:off x="930910" y="4882515"/>
                          <a:ext cx="5615940" cy="0"/>
                        </a:xfrm>
                        <a:prstGeom prst="line">
                          <a:avLst/>
                        </a:prstGeom>
                        <a:noFill/>
                        <a:ln w="28575" cap="flat" cmpd="sng" algn="ctr">
                          <a:solidFill>
                            <a:srgbClr val="FF0000"/>
                          </a:solidFill>
                          <a:prstDash val="solid"/>
                          <a:miter lim="800000"/>
                        </a:ln>
                        <a:effectLst/>
                      </wps:spPr>
                      <wps:bodyPr/>
                    </wps:wsp>
                  </a:graphicData>
                </a:graphic>
              </wp:anchor>
            </w:drawing>
          </mc:Choice>
          <mc:Fallback>
            <w:pict>
              <v:line id="直接连接符 1" o:spid="_x0000_s1026" o:spt="20" style="position:absolute;left:0pt;margin-left:25.4pt;margin-top:3.8pt;height:0pt;width:442.2pt;z-index:-251654144;mso-width-relative:page;mso-height-relative:page;" filled="f" stroked="t" coordsize="21600,21600" o:gfxdata="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i+OszWAAAABgEAAA8A&#10;AAAAAAAAAQAgAAAAIgAAAGRycy9kb3ducmV2LnhtbFBLAQIUABQAAAAIAIdO4kCYDaI24AEAAH0D&#10;AAAOAAAAAAAAAAEAIAAAACUBAABkcnMvZTJvRG9jLnhtbFBLBQYAAAAABgAGAFkBAAB3BQAAAAA=&#10;">
                <v:fill on="f" focussize="0,0"/>
                <v:stroke weight="2.25pt" color="#FF0000" miterlimit="8" joinstyle="miter"/>
                <v:imagedata o:title=""/>
                <o:lock v:ext="edit" aspectratio="f"/>
              </v:line>
            </w:pict>
          </mc:Fallback>
        </mc:AlternateContent>
      </w:r>
      <w:r>
        <w:rPr>
          <w:rFonts w:hint="eastAsia" w:ascii="华文行楷" w:eastAsia="华文行楷"/>
          <w:sz w:val="48"/>
          <w:szCs w:val="48"/>
        </w:rPr>
        <w:t xml:space="preserve">  闵香情   援建心——脱贫攻坚我们在行动</w:t>
      </w:r>
    </w:p>
    <w:p>
      <w:pPr>
        <w:rPr>
          <w:rFonts w:ascii="华文行楷" w:eastAsia="华文行楷"/>
          <w:sz w:val="32"/>
          <w:szCs w:val="32"/>
        </w:rPr>
      </w:pPr>
      <w:r>
        <w:rPr>
          <w:rFonts w:hint="eastAsia" w:eastAsia="方正仿宋_GBK"/>
          <w:sz w:val="32"/>
          <w:szCs w:val="32"/>
        </w:rPr>
        <w:t xml:space="preserve">         </w:t>
      </w:r>
      <w:r>
        <w:rPr>
          <w:rFonts w:hint="eastAsia" w:ascii="方正黑体_GBK" w:eastAsia="方正黑体_GBK"/>
          <w:sz w:val="32"/>
          <w:szCs w:val="32"/>
        </w:rPr>
        <w:t xml:space="preserve">    </w:t>
      </w:r>
      <w:r>
        <w:rPr>
          <w:rFonts w:hint="eastAsia" w:eastAsia="方正仿宋_GBK"/>
          <w:sz w:val="32"/>
          <w:szCs w:val="32"/>
        </w:rPr>
        <w:t xml:space="preserve">               </w:t>
      </w:r>
      <w:r>
        <w:rPr>
          <w:rFonts w:hint="eastAsia"/>
          <w:sz w:val="32"/>
          <w:szCs w:val="32"/>
        </w:rPr>
        <w:t xml:space="preserve">          </w:t>
      </w:r>
    </w:p>
    <w:tbl>
      <w:tblPr>
        <w:tblStyle w:val="7"/>
        <w:tblW w:w="970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72"/>
        <w:gridCol w:w="76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8" w:hRule="atLeast"/>
          <w:jc w:val="center"/>
        </w:trPr>
        <w:tc>
          <w:tcPr>
            <w:tcW w:w="9700" w:type="dxa"/>
            <w:gridSpan w:val="2"/>
            <w:vAlign w:val="center"/>
          </w:tcPr>
          <w:p>
            <w:pPr>
              <w:widowControl/>
              <w:adjustRightInd w:val="0"/>
              <w:snapToGrid w:val="0"/>
              <w:spacing w:line="400" w:lineRule="atLeast"/>
              <w:jc w:val="center"/>
              <w:rPr>
                <w:rFonts w:hint="eastAsia" w:ascii="黑体" w:hAnsi="宋体" w:eastAsia="黑体" w:cs="宋体"/>
                <w:b/>
                <w:bCs/>
                <w:kern w:val="0"/>
                <w:sz w:val="32"/>
                <w:szCs w:val="32"/>
              </w:rPr>
            </w:pPr>
            <w:r>
              <w:rPr>
                <w:rFonts w:hint="eastAsia" w:ascii="黑体" w:hAnsi="宋体" w:eastAsia="黑体" w:cs="宋体"/>
                <w:b/>
                <w:bCs/>
                <w:kern w:val="0"/>
                <w:sz w:val="32"/>
                <w:szCs w:val="32"/>
              </w:rPr>
              <w:t>本　期　要　目</w:t>
            </w:r>
          </w:p>
          <w:p>
            <w:pPr>
              <w:widowControl/>
              <w:adjustRightInd w:val="0"/>
              <w:snapToGrid w:val="0"/>
              <w:spacing w:line="400" w:lineRule="atLeast"/>
              <w:jc w:val="both"/>
              <w:rPr>
                <w:rFonts w:hint="eastAsia" w:ascii="楷体_GB2312" w:hAnsi="楷体_GB2312" w:eastAsia="楷体_GB2312" w:cs="楷体_GB2312"/>
                <w:b w:val="0"/>
                <w:bCs w:val="0"/>
                <w:kern w:val="0"/>
                <w:sz w:val="24"/>
                <w:szCs w:val="24"/>
                <w:lang w:val="en-US" w:eastAsia="zh-CN"/>
              </w:rPr>
            </w:pPr>
            <w:r>
              <w:rPr>
                <w:rFonts w:hint="eastAsia" w:ascii="黑体" w:hAnsi="宋体" w:eastAsia="黑体" w:cs="宋体"/>
                <w:b w:val="0"/>
                <w:bCs w:val="0"/>
                <w:kern w:val="0"/>
                <w:sz w:val="24"/>
                <w:szCs w:val="24"/>
                <w:lang w:val="en-US" w:eastAsia="zh-CN"/>
              </w:rPr>
              <w:t xml:space="preserve">项目推进    </w:t>
            </w:r>
            <w:r>
              <w:rPr>
                <w:rFonts w:hint="eastAsia" w:ascii="楷体_GB2312" w:hAnsi="楷体_GB2312" w:eastAsia="楷体_GB2312" w:cs="楷体_GB2312"/>
                <w:b w:val="0"/>
                <w:bCs w:val="0"/>
                <w:kern w:val="0"/>
                <w:sz w:val="24"/>
                <w:szCs w:val="24"/>
                <w:lang w:val="en-US" w:eastAsia="zh-CN"/>
              </w:rPr>
              <w:t>香格里拉市召开2020年小中甸镇联合村乡村旅游建设项目工作推进会</w:t>
            </w:r>
          </w:p>
          <w:p>
            <w:pPr>
              <w:widowControl/>
              <w:adjustRightInd w:val="0"/>
              <w:snapToGrid w:val="0"/>
              <w:spacing w:line="400" w:lineRule="atLeast"/>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b w:val="0"/>
                <w:bCs w:val="0"/>
                <w:kern w:val="0"/>
                <w:sz w:val="24"/>
                <w:szCs w:val="24"/>
                <w:lang w:val="en-US" w:eastAsia="zh-CN"/>
              </w:rPr>
              <w:t xml:space="preserve">            </w:t>
            </w:r>
            <w:r>
              <w:rPr>
                <w:rFonts w:hint="eastAsia" w:ascii="楷体_GB2312" w:hAnsi="楷体_GB2312" w:eastAsia="楷体_GB2312" w:cs="楷体_GB2312"/>
                <w:sz w:val="24"/>
                <w:szCs w:val="24"/>
                <w:lang w:val="en-US" w:eastAsia="zh-CN"/>
              </w:rPr>
              <w:t>香格里拉市全力做好2020年沪滇帮扶项目推进工作</w:t>
            </w:r>
          </w:p>
          <w:p>
            <w:pPr>
              <w:widowControl/>
              <w:adjustRightInd w:val="0"/>
              <w:snapToGrid w:val="0"/>
              <w:spacing w:line="400" w:lineRule="atLeast"/>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 xml:space="preserve">            香格里拉市多措并举扎实做好2020年闵香两地“携手奔小康”工作</w:t>
            </w:r>
          </w:p>
          <w:p>
            <w:pPr>
              <w:widowControl/>
              <w:adjustRightInd w:val="0"/>
              <w:snapToGrid w:val="0"/>
              <w:spacing w:line="400" w:lineRule="atLeast"/>
              <w:jc w:val="both"/>
              <w:rPr>
                <w:rFonts w:hint="default" w:ascii="楷体_GB2312" w:hAnsi="楷体_GB2312" w:eastAsia="楷体_GB2312" w:cs="楷体_GB2312"/>
                <w:sz w:val="24"/>
                <w:szCs w:val="24"/>
                <w:lang w:val="en-US" w:eastAsia="zh-CN"/>
              </w:rPr>
            </w:pPr>
            <w:r>
              <w:rPr>
                <w:rFonts w:hint="eastAsia" w:ascii="黑体" w:hAnsi="黑体" w:eastAsia="黑体" w:cs="黑体"/>
                <w:sz w:val="24"/>
                <w:szCs w:val="24"/>
                <w:lang w:val="en-US" w:eastAsia="zh-CN"/>
              </w:rPr>
              <w:t xml:space="preserve">项目规范    </w:t>
            </w:r>
            <w:r>
              <w:rPr>
                <w:rFonts w:hint="eastAsia" w:ascii="楷体_GB2312" w:hAnsi="楷体_GB2312" w:eastAsia="楷体_GB2312" w:cs="楷体_GB2312"/>
                <w:sz w:val="24"/>
                <w:szCs w:val="24"/>
                <w:lang w:val="en-US" w:eastAsia="zh-CN"/>
              </w:rPr>
              <w:t>香格里拉市加强审计监督  规范项目运行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7" w:hRule="atLeast"/>
          <w:jc w:val="center"/>
        </w:trPr>
        <w:tc>
          <w:tcPr>
            <w:tcW w:w="2072" w:type="dxa"/>
            <w:vAlign w:val="center"/>
          </w:tcPr>
          <w:p>
            <w:pPr>
              <w:widowControl/>
              <w:adjustRightInd w:val="0"/>
              <w:snapToGrid w:val="0"/>
              <w:rPr>
                <w:rFonts w:hint="eastAsia" w:ascii="黑体" w:hAnsi="宋体" w:eastAsia="黑体" w:cs="宋体"/>
                <w:bCs/>
                <w:kern w:val="0"/>
                <w:sz w:val="24"/>
                <w:lang w:val="en-US" w:eastAsia="zh-CN"/>
              </w:rPr>
            </w:pPr>
          </w:p>
        </w:tc>
        <w:tc>
          <w:tcPr>
            <w:tcW w:w="7628" w:type="dxa"/>
            <w:vAlign w:val="center"/>
          </w:tcPr>
          <w:p>
            <w:pPr>
              <w:rPr>
                <w:rFonts w:ascii="楷体_GB2312" w:hAnsi="华文中宋" w:eastAsia="楷体_GB2312" w:cs="宋体"/>
                <w:bCs/>
                <w:kern w:val="0"/>
                <w:szCs w:val="21"/>
                <w:shd w:val="pct10" w:color="auto" w:fill="FFFFFF"/>
              </w:rPr>
            </w:pPr>
          </w:p>
        </w:tc>
      </w:tr>
    </w:tbl>
    <w:p>
      <w:pPr>
        <w:ind w:firstLine="1440" w:firstLineChars="400"/>
        <w:rPr>
          <w:rFonts w:hint="eastAsia" w:ascii="黑体" w:hAnsi="黑体" w:eastAsia="黑体" w:cs="黑体"/>
          <w:b w:val="0"/>
          <w:bCs w:val="0"/>
          <w:kern w:val="0"/>
          <w:sz w:val="36"/>
          <w:szCs w:val="36"/>
          <w:lang w:val="en-US" w:eastAsia="zh-CN"/>
        </w:rPr>
      </w:pPr>
    </w:p>
    <w:p>
      <w:pPr>
        <w:spacing w:line="480" w:lineRule="exact"/>
        <w:rPr>
          <w:rFonts w:hint="eastAsia" w:ascii="仿宋" w:hAnsi="仿宋" w:eastAsia="仿宋" w:cs="仿宋"/>
          <w:sz w:val="32"/>
          <w:szCs w:val="32"/>
          <w:shd w:val="clear" w:color="FFFFFF" w:fill="D9D9D9"/>
          <w:lang w:eastAsia="zh-CN"/>
        </w:rPr>
      </w:pPr>
      <w:r>
        <w:rPr>
          <w:rFonts w:hint="eastAsia" w:ascii="仿宋" w:hAnsi="仿宋" w:eastAsia="仿宋" w:cs="仿宋"/>
          <w:sz w:val="32"/>
          <w:szCs w:val="32"/>
          <w:shd w:val="clear" w:color="FFFFFF" w:fill="D9D9D9"/>
          <w:lang w:eastAsia="zh-CN"/>
        </w:rPr>
        <w:t>项目推进</w:t>
      </w:r>
    </w:p>
    <w:p>
      <w:pPr>
        <w:spacing w:line="480" w:lineRule="exact"/>
        <w:ind w:firstLine="1200" w:firstLineChars="400"/>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44"/>
          <w:szCs w:val="44"/>
          <w:lang w:val="en-US" w:eastAsia="zh-CN"/>
        </w:rPr>
      </w:pPr>
      <w:bookmarkStart w:id="0" w:name="_GoBack"/>
      <w:r>
        <w:rPr>
          <w:rFonts w:hint="eastAsia" w:ascii="黑体" w:hAnsi="黑体" w:eastAsia="黑体" w:cs="黑体"/>
          <w:sz w:val="36"/>
          <w:szCs w:val="36"/>
          <w:lang w:val="en-US" w:eastAsia="zh-CN"/>
        </w:rPr>
        <w:t>我市召开2020年乡村旅游建设项目推进会</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小中甸镇联合村乡村旅游项目为</w:t>
      </w:r>
      <w:r>
        <w:rPr>
          <w:rFonts w:hint="eastAsia" w:ascii="仿宋" w:hAnsi="仿宋" w:eastAsia="仿宋" w:cs="仿宋"/>
          <w:sz w:val="32"/>
          <w:szCs w:val="32"/>
          <w:lang w:val="en-US" w:eastAsia="zh-CN"/>
        </w:rPr>
        <w:t>2020年沪滇帮扶项目，计划投入上海帮扶资金1690万元，打造集休闲、观景、体验、娱乐为一体的综合体旅游景点，其收益将为本地贫困户提供长效增收，预计可带动当地建档卡户26户107人。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sz w:val="32"/>
          <w:szCs w:val="32"/>
          <w:lang w:eastAsia="zh-CN"/>
        </w:rPr>
        <w:t>为加快项目推进，</w:t>
      </w:r>
      <w:r>
        <w:rPr>
          <w:rFonts w:hint="eastAsia" w:ascii="仿宋" w:hAnsi="仿宋" w:eastAsia="仿宋" w:cs="仿宋"/>
          <w:color w:val="000000"/>
          <w:sz w:val="32"/>
          <w:szCs w:val="32"/>
          <w:lang w:val="en-US" w:eastAsia="zh-CN"/>
        </w:rPr>
        <w:t>确保尽早建成运营，4</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日，</w:t>
      </w:r>
      <w:r>
        <w:rPr>
          <w:rFonts w:hint="eastAsia" w:ascii="仿宋" w:hAnsi="仿宋" w:eastAsia="仿宋" w:cs="仿宋"/>
          <w:color w:val="000000"/>
          <w:sz w:val="32"/>
          <w:szCs w:val="32"/>
          <w:lang w:eastAsia="zh-CN"/>
        </w:rPr>
        <w:t>市委常委、常务副市长和雨，市委常委、副市长杨建富，副市长松萍，召集小中甸镇、</w:t>
      </w:r>
      <w:r>
        <w:rPr>
          <w:rFonts w:hint="default" w:ascii="仿宋" w:hAnsi="仿宋" w:eastAsia="仿宋" w:cs="仿宋"/>
          <w:sz w:val="32"/>
          <w:szCs w:val="32"/>
          <w:lang w:val="en-US" w:eastAsia="zh-CN"/>
        </w:rPr>
        <w:drawing>
          <wp:anchor distT="0" distB="0" distL="114300" distR="114300" simplePos="0" relativeHeight="251663360" behindDoc="0" locked="0" layoutInCell="1" allowOverlap="1">
            <wp:simplePos x="0" y="0"/>
            <wp:positionH relativeFrom="column">
              <wp:posOffset>47625</wp:posOffset>
            </wp:positionH>
            <wp:positionV relativeFrom="page">
              <wp:posOffset>2190115</wp:posOffset>
            </wp:positionV>
            <wp:extent cx="4281170" cy="2249170"/>
            <wp:effectExtent l="0" t="0" r="5080" b="17780"/>
            <wp:wrapSquare wrapText="bothSides"/>
            <wp:docPr id="1" name="图片 1" descr="317b782c0ff6bde3ad4ef5cc28a9e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17b782c0ff6bde3ad4ef5cc28a9e2f"/>
                    <pic:cNvPicPr>
                      <a:picLocks noChangeAspect="1"/>
                    </pic:cNvPicPr>
                  </pic:nvPicPr>
                  <pic:blipFill>
                    <a:blip r:embed="rId4"/>
                    <a:stretch>
                      <a:fillRect/>
                    </a:stretch>
                  </pic:blipFill>
                  <pic:spPr>
                    <a:xfrm>
                      <a:off x="0" y="0"/>
                      <a:ext cx="4281170" cy="2249170"/>
                    </a:xfrm>
                    <a:prstGeom prst="rect">
                      <a:avLst/>
                    </a:prstGeom>
                  </pic:spPr>
                </pic:pic>
              </a:graphicData>
            </a:graphic>
          </wp:anchor>
        </w:drawing>
      </w:r>
      <w:r>
        <w:rPr>
          <w:rFonts w:hint="eastAsia" w:ascii="仿宋" w:hAnsi="仿宋" w:eastAsia="仿宋" w:cs="仿宋"/>
          <w:color w:val="000000"/>
          <w:sz w:val="32"/>
          <w:szCs w:val="32"/>
          <w:lang w:eastAsia="zh-CN"/>
        </w:rPr>
        <w:t>市发改局、市扶贫办、市自然资源局、市文化旅游局、沪滇合作办、市水务局、市住建局联合召开</w:t>
      </w:r>
      <w:r>
        <w:rPr>
          <w:rFonts w:hint="eastAsia" w:ascii="仿宋" w:hAnsi="仿宋" w:eastAsia="仿宋" w:cs="仿宋"/>
          <w:color w:val="000000"/>
          <w:sz w:val="32"/>
          <w:szCs w:val="32"/>
          <w:lang w:val="en-US" w:eastAsia="zh-CN"/>
        </w:rPr>
        <w:t>项目建设协调会</w:t>
      </w:r>
      <w:r>
        <w:rPr>
          <w:rFonts w:hint="eastAsia" w:ascii="仿宋" w:hAnsi="仿宋" w:eastAsia="仿宋" w:cs="仿宋"/>
          <w:color w:val="000000"/>
          <w:sz w:val="32"/>
          <w:szCs w:val="32"/>
          <w:lang w:eastAsia="zh-CN"/>
        </w:rPr>
        <w:t>，会议听取了小中甸镇关于沪滇帮扶项目推进情况</w:t>
      </w:r>
      <w:r>
        <w:rPr>
          <w:rFonts w:hint="eastAsia" w:ascii="仿宋" w:hAnsi="仿宋" w:eastAsia="仿宋" w:cs="仿宋"/>
          <w:color w:val="000000"/>
          <w:sz w:val="32"/>
          <w:szCs w:val="32"/>
          <w:lang w:val="en-US" w:eastAsia="zh-CN"/>
        </w:rPr>
        <w:t>汇报，并对后续工作进行安排部署。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会议明确，</w:t>
      </w:r>
      <w:r>
        <w:rPr>
          <w:rFonts w:hint="default" w:ascii="仿宋" w:hAnsi="仿宋" w:eastAsia="仿宋" w:cs="仿宋"/>
          <w:b/>
          <w:bCs/>
          <w:sz w:val="32"/>
          <w:szCs w:val="32"/>
          <w:lang w:val="en-US" w:eastAsia="zh-CN"/>
        </w:rPr>
        <w:t>一是</w:t>
      </w:r>
      <w:r>
        <w:rPr>
          <w:rFonts w:hint="default" w:ascii="仿宋" w:hAnsi="仿宋" w:eastAsia="仿宋" w:cs="仿宋"/>
          <w:sz w:val="32"/>
          <w:szCs w:val="32"/>
          <w:lang w:val="en-US" w:eastAsia="zh-CN"/>
        </w:rPr>
        <w:t>为加快推进项目建设进度，由小中甸镇人民政府负责尽快编制小中甸镇沪滇帮扶项目建设实施方案。</w:t>
      </w:r>
      <w:r>
        <w:rPr>
          <w:rFonts w:hint="default" w:ascii="仿宋" w:hAnsi="仿宋" w:eastAsia="仿宋" w:cs="仿宋"/>
          <w:b/>
          <w:bCs/>
          <w:sz w:val="32"/>
          <w:szCs w:val="32"/>
          <w:lang w:val="en-US" w:eastAsia="zh-CN"/>
        </w:rPr>
        <w:t>二是</w:t>
      </w:r>
      <w:r>
        <w:rPr>
          <w:rFonts w:hint="default" w:ascii="仿宋" w:hAnsi="仿宋" w:eastAsia="仿宋" w:cs="仿宋"/>
          <w:sz w:val="32"/>
          <w:szCs w:val="32"/>
          <w:lang w:val="en-US" w:eastAsia="zh-CN"/>
        </w:rPr>
        <w:t>部门联动，协同配合。由市发改局、市住建局、市自然资源局、市扶贫办、市文化旅游局等部门实行联审联批，并由市发改局、市住建局对项目实施方案进行联合批复，市级相关部门要进一步加强指导服务工作，加快推进项目建设。</w:t>
      </w:r>
      <w:r>
        <w:rPr>
          <w:rFonts w:hint="default" w:ascii="仿宋" w:hAnsi="仿宋" w:eastAsia="仿宋" w:cs="仿宋"/>
          <w:b/>
          <w:bCs/>
          <w:sz w:val="32"/>
          <w:szCs w:val="32"/>
          <w:lang w:val="en-US" w:eastAsia="zh-CN"/>
        </w:rPr>
        <w:t>三是</w:t>
      </w:r>
      <w:r>
        <w:rPr>
          <w:rFonts w:hint="default" w:ascii="仿宋" w:hAnsi="仿宋" w:eastAsia="仿宋" w:cs="仿宋"/>
          <w:sz w:val="32"/>
          <w:szCs w:val="32"/>
          <w:lang w:val="en-US" w:eastAsia="zh-CN"/>
        </w:rPr>
        <w:t>明确责任和时限，小中甸镇负主体责任，尽快组建工作专班，认真研究项目推进相关工作，同时要做好与相关规划的衔接工作；市文化旅游局、市自然资源局、市扶贫办等部门要根据各自部门职能、各负其责，全力推动小中甸镇沪滇帮扶项目，</w:t>
      </w:r>
      <w:r>
        <w:rPr>
          <w:rFonts w:hint="eastAsia" w:ascii="仿宋" w:hAnsi="仿宋" w:eastAsia="仿宋" w:cs="仿宋"/>
          <w:sz w:val="32"/>
          <w:szCs w:val="32"/>
          <w:lang w:val="en-US" w:eastAsia="zh-CN"/>
        </w:rPr>
        <w:t>市自然资源局要用活用好“三区三州”相关政策，在土地调规、审批中予以大力支持，</w:t>
      </w:r>
      <w:r>
        <w:rPr>
          <w:rFonts w:hint="default" w:ascii="仿宋" w:hAnsi="仿宋" w:eastAsia="仿宋" w:cs="仿宋"/>
          <w:sz w:val="32"/>
          <w:szCs w:val="32"/>
          <w:lang w:val="en-US" w:eastAsia="zh-CN"/>
        </w:rPr>
        <w:t>确保在今年6月底完成项目建设的50%，年底全部完成。</w:t>
      </w:r>
      <w:r>
        <w:rPr>
          <w:rFonts w:hint="default" w:ascii="仿宋" w:hAnsi="仿宋" w:eastAsia="仿宋" w:cs="仿宋"/>
          <w:b/>
          <w:bCs/>
          <w:sz w:val="32"/>
          <w:szCs w:val="32"/>
          <w:lang w:val="en-US" w:eastAsia="zh-CN"/>
        </w:rPr>
        <w:t>四是</w:t>
      </w:r>
      <w:r>
        <w:rPr>
          <w:rFonts w:hint="default" w:ascii="仿宋" w:hAnsi="仿宋" w:eastAsia="仿宋" w:cs="仿宋"/>
          <w:sz w:val="32"/>
          <w:szCs w:val="32"/>
          <w:lang w:val="en-US" w:eastAsia="zh-CN"/>
        </w:rPr>
        <w:t>严肃纪律，项目报批过程中相关报件要齐全、批复要合规，项目建设必须按国家相关建设程序推进，项目质量必须符合国家相关建设标准。</w:t>
      </w:r>
    </w:p>
    <w:p>
      <w:pPr>
        <w:spacing w:line="480" w:lineRule="exact"/>
        <w:rPr>
          <w:rFonts w:hint="eastAsia" w:ascii="仿宋_GB2312" w:hAnsi="仿宋_GB2312" w:eastAsia="仿宋_GB2312" w:cs="仿宋_GB2312"/>
          <w:sz w:val="30"/>
          <w:szCs w:val="30"/>
        </w:rPr>
      </w:pPr>
    </w:p>
    <w:p>
      <w:pPr>
        <w:spacing w:line="480" w:lineRule="exact"/>
        <w:rPr>
          <w:rFonts w:hint="eastAsia" w:ascii="仿宋_GB2312" w:hAnsi="仿宋_GB2312" w:eastAsia="仿宋_GB2312" w:cs="仿宋_GB2312"/>
          <w:sz w:val="30"/>
          <w:szCs w:val="30"/>
        </w:rPr>
      </w:pPr>
    </w:p>
    <w:p>
      <w:pPr>
        <w:spacing w:line="480" w:lineRule="exact"/>
        <w:rPr>
          <w:rFonts w:hint="eastAsia" w:ascii="仿宋_GB2312" w:hAnsi="仿宋_GB2312" w:eastAsia="仿宋_GB2312" w:cs="仿宋_GB2312"/>
          <w:sz w:val="30"/>
          <w:szCs w:val="30"/>
        </w:rPr>
      </w:pPr>
    </w:p>
    <w:p>
      <w:pPr>
        <w:spacing w:line="600" w:lineRule="exact"/>
        <w:ind w:right="113"/>
        <w:jc w:val="left"/>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6"/>
          <w:szCs w:val="36"/>
          <w:lang w:val="en-US" w:eastAsia="zh-CN"/>
        </w:rPr>
      </w:pPr>
      <w:r>
        <w:rPr>
          <w:rFonts w:hint="eastAsia" w:ascii="黑体" w:hAnsi="黑体" w:eastAsia="黑体" w:cs="黑体"/>
          <w:sz w:val="36"/>
          <w:szCs w:val="36"/>
          <w:lang w:eastAsia="zh-CN"/>
        </w:rPr>
        <w:t>抓前期</w:t>
      </w:r>
      <w:r>
        <w:rPr>
          <w:rFonts w:hint="eastAsia" w:ascii="黑体" w:hAnsi="黑体" w:eastAsia="黑体" w:cs="黑体"/>
          <w:sz w:val="36"/>
          <w:szCs w:val="36"/>
          <w:lang w:val="en-US" w:eastAsia="zh-CN"/>
        </w:rPr>
        <w:t xml:space="preserve">  强沟通  明责任  定目标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sz w:val="32"/>
          <w:szCs w:val="32"/>
          <w:lang w:val="en-US" w:eastAsia="zh-CN"/>
        </w:rPr>
      </w:pPr>
      <w:r>
        <w:rPr>
          <w:rFonts w:hint="eastAsia" w:ascii="华文楷体" w:hAnsi="华文楷体" w:eastAsia="华文楷体" w:cs="华文楷体"/>
          <w:sz w:val="32"/>
          <w:szCs w:val="32"/>
          <w:lang w:val="en-US" w:eastAsia="zh-CN"/>
        </w:rPr>
        <w:t>——香格里拉市全力做好2020年沪滇帮扶项目推进工作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w:t>
      </w:r>
      <w:r>
        <w:rPr>
          <w:rFonts w:hint="eastAsia" w:ascii="仿宋" w:hAnsi="仿宋" w:eastAsia="仿宋" w:cs="仿宋"/>
          <w:sz w:val="32"/>
          <w:szCs w:val="32"/>
          <w:lang w:eastAsia="zh-CN"/>
        </w:rPr>
        <w:t>年香格里拉市涉及沪滇帮扶资金共计</w:t>
      </w:r>
      <w:r>
        <w:rPr>
          <w:rFonts w:hint="eastAsia" w:ascii="仿宋" w:hAnsi="仿宋" w:eastAsia="仿宋" w:cs="仿宋"/>
          <w:sz w:val="32"/>
          <w:szCs w:val="32"/>
          <w:lang w:val="en-US" w:eastAsia="zh-CN"/>
        </w:rPr>
        <w:t>6400多万元，项目46个，资金量大且任务重，今年又是脱贫攻坚的决战决胜之年，项目完成时限提前至10月底必须完工，加之受疫情影响，前期许多项目的人员返岗、项目物资运输不畅，给项目推进建设雪上加霜。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4384" behindDoc="0" locked="0" layoutInCell="1" allowOverlap="1">
            <wp:simplePos x="0" y="0"/>
            <wp:positionH relativeFrom="column">
              <wp:posOffset>-66675</wp:posOffset>
            </wp:positionH>
            <wp:positionV relativeFrom="paragraph">
              <wp:posOffset>434975</wp:posOffset>
            </wp:positionV>
            <wp:extent cx="3330575" cy="2297430"/>
            <wp:effectExtent l="0" t="0" r="3175" b="7620"/>
            <wp:wrapSquare wrapText="bothSides"/>
            <wp:docPr id="2" name="图片 2" descr="C:\Users\lenovo\Desktop\33333.jpg3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esktop\33333.jpg33333"/>
                    <pic:cNvPicPr>
                      <a:picLocks noChangeAspect="1"/>
                    </pic:cNvPicPr>
                  </pic:nvPicPr>
                  <pic:blipFill>
                    <a:blip r:embed="rId5"/>
                    <a:srcRect/>
                    <a:stretch>
                      <a:fillRect/>
                    </a:stretch>
                  </pic:blipFill>
                  <pic:spPr>
                    <a:xfrm>
                      <a:off x="0" y="0"/>
                      <a:ext cx="3330575" cy="2297430"/>
                    </a:xfrm>
                    <a:prstGeom prst="rect">
                      <a:avLst/>
                    </a:prstGeom>
                  </pic:spPr>
                </pic:pic>
              </a:graphicData>
            </a:graphic>
          </wp:anchor>
        </w:drawing>
      </w:r>
      <w:r>
        <w:rPr>
          <w:rFonts w:hint="eastAsia" w:ascii="仿宋" w:hAnsi="仿宋" w:eastAsia="仿宋" w:cs="仿宋"/>
          <w:sz w:val="32"/>
          <w:szCs w:val="32"/>
          <w:lang w:val="en-US" w:eastAsia="zh-CN"/>
        </w:rPr>
        <w:t>为全力做好2020年沪滇帮扶项目建设工作，自3月2日援外干部返滇以来，即使在隔离期间，援外干部也务求做到隔离不停工，通过电话、微信、视频会议等多种途径与各乡镇项目实施单位、条线审批部门开展业务对接,隔离结束后第一时间奔赴前方各项目实施点开展实地调研，组织牵头召开项目协调会议，加快项目推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一是抓好项目前期。</w:t>
      </w:r>
      <w:r>
        <w:rPr>
          <w:rFonts w:hint="eastAsia" w:ascii="仿宋" w:hAnsi="仿宋" w:eastAsia="仿宋" w:cs="仿宋"/>
          <w:sz w:val="32"/>
          <w:szCs w:val="32"/>
          <w:lang w:val="en-US" w:eastAsia="zh-CN"/>
        </w:rPr>
        <w:t>计划内项目重点围绕土地规划审批、生态红线、项目带贫机制、效益分析等问题与当地自然资源局、发改局、住建局、农业农村局等单位反复探讨政策路径，寻求最短时间内高效完成项目前期审批工作；计划外和携手奔小康项目通过畅通闵香两地沟通，细化项目内容，包括资金、协议、高层互访等细节，确保资金及时到账，协议按时签订，项目有序推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二是强化部门沟通。</w:t>
      </w:r>
      <w:r>
        <w:rPr>
          <w:rFonts w:hint="eastAsia" w:ascii="仿宋" w:hAnsi="仿宋" w:eastAsia="仿宋" w:cs="仿宋"/>
          <w:sz w:val="32"/>
          <w:szCs w:val="32"/>
          <w:lang w:val="en-US" w:eastAsia="zh-CN"/>
        </w:rPr>
        <w:t>重点做好与闵行区支援方单位对接资金、协议等事项，与香格里拉市各乡镇、受援单位做好项目内容审核把关工作，目前今年46个涉及市级、区级、镇级、村企结对的项目，针对方案内容，至少反复审核修改4-5遍以上，资金投向做到真扶贫、扶真贫，项目质量明显提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三是明确项目责任。</w:t>
      </w:r>
      <w:r>
        <w:rPr>
          <w:rFonts w:hint="eastAsia" w:ascii="仿宋" w:hAnsi="仿宋" w:eastAsia="仿宋" w:cs="仿宋"/>
          <w:b w:val="0"/>
          <w:bCs w:val="0"/>
          <w:sz w:val="32"/>
          <w:szCs w:val="32"/>
          <w:lang w:val="en-US" w:eastAsia="zh-CN"/>
        </w:rPr>
        <w:t>根据今年项目建设任务务必在10月底前完工的要求，香市沪滇办及援外干部会同香市领导及有关单位，总结以往项目推进过程中的经验教训，按照市级、区级、携手奔小康的内容分别制定倒排工期表，明确责任人、建设进度及资金拨付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四是制定阶段目标。</w:t>
      </w:r>
      <w:r>
        <w:rPr>
          <w:rFonts w:hint="eastAsia" w:ascii="仿宋" w:hAnsi="仿宋" w:eastAsia="仿宋" w:cs="仿宋"/>
          <w:b w:val="0"/>
          <w:bCs w:val="0"/>
          <w:sz w:val="32"/>
          <w:szCs w:val="32"/>
          <w:lang w:val="en-US" w:eastAsia="zh-CN"/>
        </w:rPr>
        <w:t>计划内项目力求4月30前全面完成项目前期工作，6月30日前完成50%工程建设量和资金拨付量，8月30日前完成80%建设任务和资金拨付，10月30日全面完成年度任务目标。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后续还将进一步加强项目跟踪，细化项目内容，解决项目推进过程中存在的各类问题，同时想方设法加强闵香两地人员沟通，深化双方合作，争取圆满完成2020年各项任务目标。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eastAsia="zh-CN"/>
        </w:rPr>
        <w:t>香格里拉市多措并举扎实做好</w:t>
      </w:r>
      <w:r>
        <w:rPr>
          <w:rFonts w:hint="eastAsia" w:ascii="黑体" w:hAnsi="黑体" w:eastAsia="黑体" w:cs="黑体"/>
          <w:sz w:val="36"/>
          <w:szCs w:val="36"/>
          <w:lang w:val="en-US" w:eastAsia="zh-CN"/>
        </w:rPr>
        <w:t>2020年闵香两地</w:t>
      </w:r>
    </w:p>
    <w:p>
      <w:pPr>
        <w:jc w:val="center"/>
        <w:rPr>
          <w:rFonts w:hint="default" w:ascii="仿宋_GB2312" w:hAnsi="仿宋_GB2312" w:eastAsia="仿宋_GB2312" w:cs="仿宋_GB2312"/>
          <w:sz w:val="36"/>
          <w:szCs w:val="36"/>
          <w:lang w:val="en-US" w:eastAsia="zh-CN"/>
        </w:rPr>
      </w:pPr>
      <w:r>
        <w:rPr>
          <w:rFonts w:hint="eastAsia" w:ascii="黑体" w:hAnsi="黑体" w:eastAsia="黑体" w:cs="黑体"/>
          <w:sz w:val="36"/>
          <w:szCs w:val="36"/>
          <w:lang w:val="en-US" w:eastAsia="zh-CN"/>
        </w:rPr>
        <w:t>“携手奔小康”工作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000000"/>
          <w:spacing w:val="0"/>
          <w:sz w:val="32"/>
          <w:szCs w:val="32"/>
          <w:shd w:val="clear" w:color="auto" w:fill="FFFFFF"/>
          <w:lang w:eastAsia="zh-CN"/>
        </w:rPr>
      </w:pPr>
      <w:r>
        <w:rPr>
          <w:rFonts w:hint="eastAsia" w:ascii="仿宋" w:hAnsi="仿宋" w:eastAsia="仿宋" w:cs="仿宋"/>
          <w:color w:val="000000"/>
          <w:sz w:val="32"/>
          <w:szCs w:val="32"/>
          <w:lang w:eastAsia="zh-CN"/>
        </w:rPr>
        <w:t>根据《关于认真做好</w:t>
      </w:r>
      <w:r>
        <w:rPr>
          <w:rFonts w:hint="eastAsia" w:ascii="仿宋" w:hAnsi="仿宋" w:eastAsia="仿宋" w:cs="仿宋"/>
          <w:color w:val="000000"/>
          <w:sz w:val="32"/>
          <w:szCs w:val="32"/>
          <w:lang w:val="en-US" w:eastAsia="zh-CN"/>
        </w:rPr>
        <w:t>2020年携手奔小康乡镇、村企结对帮扶工作的通知</w:t>
      </w:r>
      <w:r>
        <w:rPr>
          <w:rFonts w:hint="eastAsia" w:ascii="仿宋" w:hAnsi="仿宋" w:eastAsia="仿宋" w:cs="仿宋"/>
          <w:color w:val="000000"/>
          <w:sz w:val="32"/>
          <w:szCs w:val="32"/>
          <w:lang w:eastAsia="zh-CN"/>
        </w:rPr>
        <w:t>》要求，结合近年来闵香两地东西部扶贫协作“携手奔小康”行动的经验和做法，进一步深化细化</w:t>
      </w:r>
      <w:r>
        <w:rPr>
          <w:rFonts w:hint="eastAsia" w:ascii="仿宋" w:hAnsi="仿宋" w:eastAsia="仿宋" w:cs="仿宋"/>
          <w:i w:val="0"/>
          <w:caps w:val="0"/>
          <w:color w:val="000000"/>
          <w:spacing w:val="0"/>
          <w:sz w:val="32"/>
          <w:szCs w:val="32"/>
          <w:shd w:val="clear" w:color="auto" w:fill="FFFFFF"/>
          <w:lang w:eastAsia="zh-CN"/>
        </w:rPr>
        <w:t>两地乡镇（公司）结对帮扶</w:t>
      </w:r>
      <w:r>
        <w:rPr>
          <w:rFonts w:hint="eastAsia" w:ascii="仿宋" w:hAnsi="仿宋" w:eastAsia="仿宋" w:cs="仿宋"/>
          <w:i w:val="0"/>
          <w:caps w:val="0"/>
          <w:color w:val="000000"/>
          <w:spacing w:val="0"/>
          <w:sz w:val="32"/>
          <w:szCs w:val="32"/>
          <w:shd w:val="clear" w:color="auto" w:fill="FFFFFF"/>
        </w:rPr>
        <w:t>的新方式</w:t>
      </w:r>
      <w:r>
        <w:rPr>
          <w:rFonts w:hint="eastAsia" w:ascii="仿宋" w:hAnsi="仿宋" w:eastAsia="仿宋" w:cs="仿宋"/>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i w:val="0"/>
          <w:caps w:val="0"/>
          <w:color w:val="333333"/>
          <w:spacing w:val="0"/>
          <w:sz w:val="32"/>
          <w:szCs w:val="32"/>
          <w:shd w:val="clear" w:color="auto" w:fill="FFFFFF"/>
          <w:lang w:eastAsia="zh-CN"/>
        </w:rPr>
      </w:pPr>
      <w:r>
        <w:rPr>
          <w:rFonts w:hint="eastAsia" w:ascii="仿宋" w:hAnsi="仿宋" w:eastAsia="仿宋" w:cs="仿宋"/>
          <w:b/>
          <w:bCs/>
          <w:i w:val="0"/>
          <w:caps w:val="0"/>
          <w:color w:val="000000"/>
          <w:spacing w:val="0"/>
          <w:sz w:val="32"/>
          <w:szCs w:val="32"/>
          <w:shd w:val="clear" w:color="auto" w:fill="FFFFFF"/>
          <w:lang w:eastAsia="zh-CN"/>
        </w:rPr>
        <w:t>一是挂图作战，确保项目顺利推进。</w:t>
      </w:r>
      <w:r>
        <w:rPr>
          <w:rFonts w:hint="eastAsia" w:ascii="仿宋" w:hAnsi="仿宋" w:eastAsia="仿宋" w:cs="仿宋"/>
          <w:i w:val="0"/>
          <w:caps w:val="0"/>
          <w:color w:val="000000"/>
          <w:spacing w:val="0"/>
          <w:sz w:val="32"/>
          <w:szCs w:val="32"/>
          <w:shd w:val="clear" w:color="auto" w:fill="FFFFFF"/>
          <w:lang w:eastAsia="zh-CN"/>
        </w:rPr>
        <w:t>根据迪庆州</w:t>
      </w:r>
      <w:r>
        <w:rPr>
          <w:rFonts w:hint="eastAsia" w:ascii="仿宋" w:hAnsi="仿宋" w:eastAsia="仿宋" w:cs="仿宋"/>
          <w:i w:val="0"/>
          <w:caps w:val="0"/>
          <w:color w:val="000000"/>
          <w:spacing w:val="0"/>
          <w:sz w:val="32"/>
          <w:szCs w:val="32"/>
          <w:shd w:val="clear" w:color="auto" w:fill="FFFFFF"/>
          <w:lang w:val="en-US" w:eastAsia="zh-CN"/>
        </w:rPr>
        <w:t>2020年对口帮扶</w:t>
      </w:r>
      <w:r>
        <w:rPr>
          <w:rFonts w:hint="eastAsia" w:ascii="仿宋" w:hAnsi="仿宋" w:eastAsia="仿宋" w:cs="仿宋"/>
          <w:i w:val="0"/>
          <w:caps w:val="0"/>
          <w:color w:val="000000"/>
          <w:spacing w:val="0"/>
          <w:sz w:val="32"/>
          <w:szCs w:val="32"/>
          <w:shd w:val="clear" w:color="auto" w:fill="FFFFFF"/>
          <w:lang w:eastAsia="zh-CN"/>
        </w:rPr>
        <w:t>项目推进的相关要求，制定了2020年度香格里拉市沪滇扶贫协作帮扶项目作战图（“携手奔小康”项目、区级条线项目），通过挂图作战的方式实时了解帮扶项目进展情况，时时督促乡镇、条线部门落实好项目、资金拨付等，确保项目如期完成</w:t>
      </w:r>
      <w:r>
        <w:rPr>
          <w:rFonts w:hint="eastAsia" w:ascii="仿宋" w:hAnsi="仿宋" w:eastAsia="仿宋" w:cs="仿宋"/>
          <w:i w:val="0"/>
          <w:caps w:val="0"/>
          <w:color w:val="333333"/>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i w:val="0"/>
          <w:caps w:val="0"/>
          <w:color w:val="000000"/>
          <w:spacing w:val="0"/>
          <w:sz w:val="32"/>
          <w:szCs w:val="32"/>
          <w:shd w:val="clear" w:color="auto" w:fill="FFFFFF"/>
          <w:lang w:eastAsia="zh-CN"/>
        </w:rPr>
        <w:t>二是加强对接，促进双方互动互通。</w:t>
      </w:r>
      <w:r>
        <w:rPr>
          <w:rFonts w:hint="eastAsia" w:ascii="仿宋" w:hAnsi="仿宋" w:eastAsia="仿宋" w:cs="仿宋"/>
          <w:i w:val="0"/>
          <w:caps w:val="0"/>
          <w:color w:val="000000"/>
          <w:spacing w:val="0"/>
          <w:sz w:val="32"/>
          <w:szCs w:val="32"/>
          <w:shd w:val="clear" w:color="auto" w:fill="FFFFFF"/>
        </w:rPr>
        <w:t>继续抓好多层次结对交流，督促</w:t>
      </w:r>
      <w:r>
        <w:rPr>
          <w:rFonts w:hint="eastAsia" w:ascii="仿宋" w:hAnsi="仿宋" w:eastAsia="仿宋" w:cs="仿宋"/>
          <w:i w:val="0"/>
          <w:caps w:val="0"/>
          <w:color w:val="000000"/>
          <w:spacing w:val="0"/>
          <w:sz w:val="32"/>
          <w:szCs w:val="32"/>
          <w:shd w:val="clear" w:color="auto" w:fill="FFFFFF"/>
          <w:lang w:eastAsia="zh-CN"/>
        </w:rPr>
        <w:t>闵香两地结对帮扶的乡镇（公司）</w:t>
      </w:r>
      <w:r>
        <w:rPr>
          <w:rFonts w:hint="eastAsia" w:ascii="仿宋" w:hAnsi="仿宋" w:eastAsia="仿宋" w:cs="仿宋"/>
          <w:i w:val="0"/>
          <w:caps w:val="0"/>
          <w:color w:val="000000"/>
          <w:spacing w:val="0"/>
          <w:sz w:val="32"/>
          <w:szCs w:val="32"/>
          <w:shd w:val="clear" w:color="auto" w:fill="FFFFFF"/>
        </w:rPr>
        <w:t>加大交流</w:t>
      </w:r>
      <w:r>
        <w:rPr>
          <w:rFonts w:hint="eastAsia" w:ascii="仿宋" w:hAnsi="仿宋" w:eastAsia="仿宋" w:cs="仿宋"/>
          <w:i w:val="0"/>
          <w:caps w:val="0"/>
          <w:color w:val="000000"/>
          <w:spacing w:val="0"/>
          <w:sz w:val="32"/>
          <w:szCs w:val="32"/>
          <w:shd w:val="clear" w:color="auto" w:fill="FFFFFF"/>
          <w:lang w:eastAsia="zh-CN"/>
        </w:rPr>
        <w:t>沟通</w:t>
      </w:r>
      <w:r>
        <w:rPr>
          <w:rFonts w:hint="eastAsia" w:ascii="仿宋" w:hAnsi="仿宋" w:eastAsia="仿宋" w:cs="仿宋"/>
          <w:i w:val="0"/>
          <w:caps w:val="0"/>
          <w:color w:val="000000"/>
          <w:spacing w:val="0"/>
          <w:sz w:val="32"/>
          <w:szCs w:val="32"/>
          <w:shd w:val="clear" w:color="auto" w:fill="FFFFFF"/>
        </w:rPr>
        <w:t>力度，</w:t>
      </w:r>
      <w:r>
        <w:rPr>
          <w:rFonts w:hint="eastAsia" w:ascii="仿宋" w:hAnsi="仿宋" w:eastAsia="仿宋" w:cs="仿宋"/>
          <w:i w:val="0"/>
          <w:caps w:val="0"/>
          <w:color w:val="000000"/>
          <w:spacing w:val="0"/>
          <w:sz w:val="32"/>
          <w:szCs w:val="32"/>
          <w:shd w:val="clear" w:color="auto" w:fill="FFFFFF"/>
          <w:lang w:eastAsia="zh-CN"/>
        </w:rPr>
        <w:t>确保两地结对双方完成</w:t>
      </w:r>
      <w:r>
        <w:rPr>
          <w:rFonts w:hint="eastAsia" w:ascii="仿宋" w:hAnsi="仿宋" w:eastAsia="仿宋" w:cs="仿宋"/>
          <w:i w:val="0"/>
          <w:caps w:val="0"/>
          <w:color w:val="000000"/>
          <w:spacing w:val="0"/>
          <w:sz w:val="32"/>
          <w:szCs w:val="32"/>
          <w:shd w:val="clear" w:color="auto" w:fill="FFFFFF"/>
          <w:lang w:val="en-US" w:eastAsia="zh-CN"/>
        </w:rPr>
        <w:t>“2020年乡镇结对帮扶协议”</w:t>
      </w:r>
      <w:r>
        <w:rPr>
          <w:rFonts w:hint="eastAsia" w:ascii="仿宋" w:hAnsi="仿宋" w:eastAsia="仿宋" w:cs="仿宋"/>
          <w:i w:val="0"/>
          <w:caps w:val="0"/>
          <w:color w:val="000000"/>
          <w:spacing w:val="0"/>
          <w:sz w:val="32"/>
          <w:szCs w:val="32"/>
          <w:shd w:val="clear" w:color="auto" w:fill="FFFFFF"/>
          <w:lang w:eastAsia="zh-CN"/>
        </w:rPr>
        <w:t>签订，以及帮扶项目资金的</w:t>
      </w:r>
      <w:r>
        <w:rPr>
          <w:rFonts w:hint="eastAsia" w:ascii="仿宋" w:hAnsi="仿宋" w:eastAsia="仿宋" w:cs="仿宋"/>
          <w:i w:val="0"/>
          <w:caps w:val="0"/>
          <w:color w:val="000000"/>
          <w:spacing w:val="0"/>
          <w:sz w:val="32"/>
          <w:szCs w:val="32"/>
          <w:shd w:val="clear" w:color="auto" w:fill="FFFFFF"/>
          <w:lang w:val="en-US" w:eastAsia="zh-CN"/>
        </w:rPr>
        <w:t>拨付</w:t>
      </w:r>
      <w:r>
        <w:rPr>
          <w:rFonts w:hint="eastAsia" w:ascii="仿宋" w:hAnsi="仿宋" w:eastAsia="仿宋" w:cs="仿宋"/>
          <w:sz w:val="32"/>
          <w:szCs w:val="32"/>
          <w:lang w:val="en-US" w:eastAsia="zh-CN"/>
        </w:rPr>
        <w:t>。近期部分街镇、公司协议、资金将陆续到位，后续将围绕项目建设、资金管理等任务，畅通双方互动渠道，推进两地深入对接。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i w:val="0"/>
          <w:caps w:val="0"/>
          <w:color w:val="000000"/>
          <w:spacing w:val="0"/>
          <w:sz w:val="32"/>
          <w:szCs w:val="32"/>
          <w:shd w:val="clear" w:color="auto" w:fill="FFFFFF"/>
          <w:lang w:eastAsia="zh-CN"/>
        </w:rPr>
        <w:t>三是提早谋划，做实交流互访工作。</w:t>
      </w:r>
      <w:r>
        <w:rPr>
          <w:rFonts w:hint="eastAsia" w:ascii="仿宋" w:hAnsi="仿宋" w:eastAsia="仿宋" w:cs="仿宋"/>
          <w:color w:val="000000"/>
          <w:sz w:val="32"/>
          <w:szCs w:val="32"/>
          <w:lang w:eastAsia="zh-CN"/>
        </w:rPr>
        <w:t>今年是闵香重新确定两地乡镇（公司）对接单位的第一年，为落实帮扶项目，进一步</w:t>
      </w:r>
      <w:r>
        <w:rPr>
          <w:rFonts w:hint="eastAsia" w:ascii="仿宋" w:hAnsi="仿宋" w:eastAsia="仿宋" w:cs="仿宋"/>
          <w:color w:val="000000"/>
          <w:sz w:val="32"/>
          <w:szCs w:val="32"/>
        </w:rPr>
        <w:t>促进两地交流协作</w:t>
      </w:r>
      <w:r>
        <w:rPr>
          <w:rFonts w:hint="eastAsia" w:ascii="仿宋" w:hAnsi="仿宋" w:eastAsia="仿宋" w:cs="仿宋"/>
          <w:color w:val="000000"/>
          <w:sz w:val="32"/>
          <w:szCs w:val="32"/>
          <w:lang w:eastAsia="zh-CN"/>
        </w:rPr>
        <w:t>。近期沪滇协作办积极谋划互访对接工作，与闵行区“携手奔小康”项目支援方确定互访对接相关事宜，研究互访交流方案和互访内容，后续将根据疫情情况确定具体到访时间，探索两地互访交流的新模式。</w:t>
      </w:r>
    </w:p>
    <w:p>
      <w:pPr>
        <w:spacing w:line="600" w:lineRule="exact"/>
        <w:ind w:right="113"/>
        <w:jc w:val="left"/>
        <w:rPr>
          <w:rFonts w:hint="eastAsia" w:ascii="仿宋_GB2312" w:hAnsi="仿宋_GB2312" w:eastAsia="仿宋_GB2312" w:cs="仿宋_GB2312"/>
          <w:sz w:val="30"/>
          <w:szCs w:val="30"/>
          <w:u w:val="single"/>
        </w:rPr>
      </w:pPr>
    </w:p>
    <w:p>
      <w:pPr>
        <w:spacing w:line="600" w:lineRule="exact"/>
        <w:ind w:right="113"/>
        <w:jc w:val="left"/>
        <w:rPr>
          <w:rFonts w:hint="eastAsia" w:ascii="仿宋_GB2312" w:hAnsi="仿宋_GB2312" w:eastAsia="仿宋_GB2312" w:cs="仿宋_GB2312"/>
          <w:sz w:val="30"/>
          <w:szCs w:val="30"/>
          <w:u w:val="single"/>
        </w:rPr>
      </w:pPr>
    </w:p>
    <w:p>
      <w:pPr>
        <w:spacing w:line="600" w:lineRule="exact"/>
        <w:ind w:right="113"/>
        <w:jc w:val="left"/>
        <w:rPr>
          <w:rFonts w:hint="eastAsia" w:ascii="仿宋" w:hAnsi="仿宋" w:eastAsia="仿宋" w:cs="仿宋"/>
          <w:sz w:val="32"/>
          <w:szCs w:val="32"/>
          <w:u w:val="none" w:color="FFFFFF" w:themeColor="background1"/>
          <w:shd w:val="clear" w:color="FFFFFF" w:fill="D9D9D9"/>
          <w:lang w:eastAsia="zh-CN"/>
        </w:rPr>
      </w:pPr>
      <w:r>
        <w:rPr>
          <w:rFonts w:hint="eastAsia" w:ascii="仿宋" w:hAnsi="仿宋" w:eastAsia="仿宋" w:cs="仿宋"/>
          <w:sz w:val="32"/>
          <w:szCs w:val="32"/>
          <w:u w:val="single" w:color="FFFFFF" w:themeColor="background1"/>
          <w:shd w:val="clear" w:color="FFFFFF" w:fill="D9D9D9"/>
          <w:lang w:eastAsia="zh-CN"/>
        </w:rPr>
        <w:t>项目规范</w:t>
      </w:r>
    </w:p>
    <w:p>
      <w:pPr>
        <w:spacing w:line="600" w:lineRule="exact"/>
        <w:ind w:right="113"/>
        <w:jc w:val="left"/>
        <w:rPr>
          <w:rFonts w:hint="eastAsia" w:ascii="仿宋_GB2312" w:hAnsi="仿宋_GB2312" w:eastAsia="仿宋_GB2312" w:cs="仿宋_GB2312"/>
          <w:sz w:val="30"/>
          <w:szCs w:val="30"/>
          <w:u w:val="single"/>
        </w:rPr>
      </w:pPr>
    </w:p>
    <w:p>
      <w:pPr>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香格里拉市加强审计监督  规范项目运行</w:t>
      </w:r>
    </w:p>
    <w:p>
      <w:pPr>
        <w:jc w:val="both"/>
        <w:rPr>
          <w:rFonts w:hint="eastAsia" w:ascii="仿宋" w:hAnsi="仿宋" w:eastAsia="仿宋" w:cs="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规范项目资金管理，保障项目按时保质完成，近日迪庆州会同香格里拉市扶贫办邀请第三方审计公司对我市2019年和2020年沪滇帮扶项目进行跟踪审计，重点围绕项目建设流程、资金使用管理以及相关台账整理等内容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2020年香格里拉市将对沪滇扶贫项目进行事前、事中、事后审计，</w:t>
      </w:r>
      <w:r>
        <w:rPr>
          <w:rFonts w:hint="eastAsia" w:ascii="仿宋_GB2312" w:hAnsi="仿宋_GB2312" w:eastAsia="仿宋_GB2312" w:cs="仿宋_GB2312"/>
          <w:b/>
          <w:bCs/>
          <w:sz w:val="30"/>
          <w:szCs w:val="30"/>
          <w:lang w:eastAsia="zh-CN"/>
        </w:rPr>
        <w:drawing>
          <wp:anchor distT="0" distB="0" distL="114300" distR="114300" simplePos="0" relativeHeight="251673600" behindDoc="0" locked="0" layoutInCell="1" allowOverlap="1">
            <wp:simplePos x="0" y="0"/>
            <wp:positionH relativeFrom="column">
              <wp:posOffset>29845</wp:posOffset>
            </wp:positionH>
            <wp:positionV relativeFrom="paragraph">
              <wp:posOffset>1160145</wp:posOffset>
            </wp:positionV>
            <wp:extent cx="3575050" cy="2363470"/>
            <wp:effectExtent l="0" t="0" r="6350" b="17780"/>
            <wp:wrapSquare wrapText="bothSides"/>
            <wp:docPr id="5" name="图片 5" descr="8e237b65b9b82982e10600a471a3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e237b65b9b82982e10600a471a33d0"/>
                    <pic:cNvPicPr>
                      <a:picLocks noChangeAspect="1"/>
                    </pic:cNvPicPr>
                  </pic:nvPicPr>
                  <pic:blipFill>
                    <a:blip r:embed="rId6"/>
                    <a:stretch>
                      <a:fillRect/>
                    </a:stretch>
                  </pic:blipFill>
                  <pic:spPr>
                    <a:xfrm>
                      <a:off x="0" y="0"/>
                      <a:ext cx="3575050" cy="2363470"/>
                    </a:xfrm>
                    <a:prstGeom prst="rect">
                      <a:avLst/>
                    </a:prstGeom>
                    <a:solidFill>
                      <a:schemeClr val="lt1"/>
                    </a:solidFill>
                  </pic:spPr>
                </pic:pic>
              </a:graphicData>
            </a:graphic>
          </wp:anchor>
        </w:drawing>
      </w:r>
      <w:r>
        <w:rPr>
          <w:rFonts w:hint="eastAsia" w:ascii="仿宋" w:hAnsi="仿宋" w:eastAsia="仿宋" w:cs="仿宋"/>
          <w:b w:val="0"/>
          <w:bCs w:val="0"/>
          <w:sz w:val="32"/>
          <w:szCs w:val="32"/>
          <w:lang w:val="en-US" w:eastAsia="zh-CN"/>
        </w:rPr>
        <w:t>目的是规范项目实施，强化项目效益。审计公司</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将对2019年项目资料进行逐项审核，并约谈相关项目负责人，就审计相关的问题进行现场答讯，审计结束第三方将针对发现的问题出具整改意见。</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针对2020年项目工作前期推进情况及正在推进中的项目建设进行审计，重点审核实施方案、前期批复（如地质勘探、环境影响评价等）、倒排工期表等内容，第三方公司将对审计发现的资料缺失、流程不规范、以及其他工作疏漏第一时间给予纠正提示，确保今年我市各项沪滇帮扶项目工作推进规范有序，为今后各单位工作开展奠定良好的工作基础。</w:t>
      </w:r>
    </w:p>
    <w:p>
      <w:pPr>
        <w:spacing w:line="600" w:lineRule="exact"/>
        <w:ind w:right="113"/>
        <w:jc w:val="left"/>
        <w:rPr>
          <w:rFonts w:hint="eastAsia" w:ascii="仿宋_GB2312" w:hAnsi="仿宋_GB2312" w:eastAsia="仿宋_GB2312" w:cs="仿宋_GB2312"/>
          <w:sz w:val="30"/>
          <w:szCs w:val="30"/>
          <w:u w:val="single"/>
        </w:rPr>
      </w:pPr>
    </w:p>
    <w:p>
      <w:pPr>
        <w:spacing w:line="600" w:lineRule="exact"/>
        <w:ind w:right="113"/>
        <w:jc w:val="left"/>
        <w:rPr>
          <w:rFonts w:hint="eastAsia" w:ascii="仿宋_GB2312" w:hAnsi="仿宋_GB2312" w:eastAsia="仿宋_GB2312" w:cs="仿宋_GB2312"/>
          <w:sz w:val="30"/>
          <w:szCs w:val="30"/>
          <w:u w:val="single"/>
        </w:rPr>
      </w:pPr>
    </w:p>
    <w:p>
      <w:pPr>
        <w:spacing w:line="600" w:lineRule="exact"/>
        <w:ind w:right="113"/>
        <w:jc w:val="left"/>
        <w:rPr>
          <w:rFonts w:hint="eastAsia" w:ascii="仿宋_GB2312" w:hAnsi="仿宋_GB2312" w:eastAsia="仿宋_GB2312" w:cs="仿宋_GB2312"/>
          <w:sz w:val="30"/>
          <w:szCs w:val="30"/>
          <w:u w:val="single"/>
        </w:rPr>
      </w:pPr>
    </w:p>
    <w:p>
      <w:pPr>
        <w:spacing w:line="600" w:lineRule="exact"/>
        <w:ind w:right="113"/>
        <w:jc w:val="left"/>
        <w:rPr>
          <w:rFonts w:hint="eastAsia" w:ascii="仿宋_GB2312" w:hAnsi="仿宋_GB2312" w:eastAsia="仿宋_GB2312" w:cs="仿宋_GB2312"/>
          <w:sz w:val="30"/>
          <w:szCs w:val="30"/>
          <w:u w:val="single"/>
        </w:rPr>
      </w:pPr>
    </w:p>
    <w:p>
      <w:pPr>
        <w:spacing w:line="600" w:lineRule="exact"/>
        <w:ind w:right="113" w:firstLine="3520" w:firstLineChars="1100"/>
        <w:jc w:val="left"/>
        <w:rPr>
          <w:rFonts w:hint="eastAsia" w:ascii="仿宋" w:hAnsi="仿宋" w:eastAsia="仿宋" w:cs="仿宋"/>
          <w:sz w:val="32"/>
          <w:szCs w:val="32"/>
          <w:u w:val="single" w:color="FFFFFF" w:themeColor="background1"/>
          <w:lang w:eastAsia="zh-CN"/>
        </w:rPr>
      </w:pPr>
      <w:r>
        <w:rPr>
          <w:rFonts w:hint="eastAsia" w:ascii="仿宋" w:hAnsi="仿宋" w:eastAsia="仿宋" w:cs="仿宋"/>
          <w:sz w:val="32"/>
          <w:szCs w:val="32"/>
          <w:u w:val="single" w:color="FFFFFF" w:themeColor="background1"/>
          <w:lang w:eastAsia="zh-CN"/>
        </w:rPr>
        <w:t>沪滇扶贫协作香格里拉市领导小组办公室</w:t>
      </w:r>
    </w:p>
    <w:p>
      <w:pPr>
        <w:spacing w:line="600" w:lineRule="exact"/>
        <w:ind w:right="113" w:firstLine="5440" w:firstLineChars="1700"/>
        <w:jc w:val="left"/>
        <w:rPr>
          <w:rFonts w:hint="eastAsia" w:ascii="仿宋" w:hAnsi="仿宋" w:eastAsia="仿宋" w:cs="仿宋"/>
          <w:sz w:val="32"/>
          <w:szCs w:val="32"/>
          <w:u w:val="single" w:color="FFFFFF" w:themeColor="background1"/>
          <w:lang w:val="en-US" w:eastAsia="zh-CN"/>
        </w:rPr>
      </w:pPr>
      <w:r>
        <w:rPr>
          <w:rFonts w:hint="eastAsia" w:ascii="仿宋" w:hAnsi="仿宋" w:eastAsia="仿宋" w:cs="仿宋"/>
          <w:sz w:val="32"/>
          <w:szCs w:val="32"/>
          <w:u w:val="single" w:color="FFFFFF" w:themeColor="background1"/>
          <w:lang w:val="en-US" w:eastAsia="zh-CN"/>
        </w:rPr>
        <w:t>2020年4月22日</w:t>
      </w:r>
    </w:p>
    <w:p>
      <w:pPr>
        <w:spacing w:line="600" w:lineRule="exact"/>
        <w:ind w:right="113"/>
        <w:jc w:val="left"/>
        <w:rPr>
          <w:rFonts w:hint="eastAsia" w:ascii="仿宋" w:hAnsi="仿宋" w:eastAsia="仿宋" w:cs="仿宋"/>
          <w:sz w:val="32"/>
          <w:szCs w:val="32"/>
          <w:u w:val="single"/>
        </w:rPr>
      </w:pPr>
    </w:p>
    <w:p>
      <w:pPr>
        <w:spacing w:line="600" w:lineRule="exact"/>
        <w:ind w:right="113"/>
        <w:jc w:val="left"/>
        <w:rPr>
          <w:rFonts w:hint="eastAsia" w:ascii="仿宋_GB2312" w:hAnsi="仿宋_GB2312" w:eastAsia="仿宋_GB2312" w:cs="仿宋_GB2312"/>
          <w:sz w:val="30"/>
          <w:szCs w:val="30"/>
          <w:u w:val="single"/>
        </w:rPr>
      </w:pPr>
    </w:p>
    <w:p>
      <w:pPr>
        <w:spacing w:line="600" w:lineRule="exact"/>
        <w:ind w:right="113"/>
        <w:jc w:val="left"/>
        <w:rPr>
          <w:rFonts w:hint="eastAsia" w:ascii="仿宋_GB2312" w:hAnsi="仿宋_GB2312" w:eastAsia="仿宋_GB2312" w:cs="仿宋_GB2312"/>
          <w:sz w:val="30"/>
          <w:szCs w:val="30"/>
          <w:u w:val="single"/>
        </w:rPr>
      </w:pPr>
    </w:p>
    <w:p>
      <w:pPr>
        <w:spacing w:line="600" w:lineRule="exact"/>
        <w:ind w:right="113"/>
        <w:jc w:val="left"/>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color="000000"/>
        </w:rPr>
        <w:t xml:space="preserve">报送：香格里拉市委、市政府、组织部；闵行区委组织部；闵行区合作交流办 </w:t>
      </w:r>
      <w:r>
        <w:rPr>
          <w:rFonts w:hint="eastAsia" w:ascii="仿宋_GB2312" w:hAnsi="仿宋_GB2312" w:eastAsia="仿宋_GB2312" w:cs="仿宋_GB2312"/>
          <w:sz w:val="28"/>
          <w:szCs w:val="28"/>
        </w:rPr>
        <w:t xml:space="preserve"> </w:t>
      </w:r>
    </w:p>
    <w:p>
      <w:pPr>
        <w:spacing w:line="600" w:lineRule="exact"/>
        <w:ind w:right="113"/>
        <w:jc w:val="left"/>
        <w:rPr>
          <w:rFonts w:hint="eastAsia" w:ascii="仿宋_GB2312" w:hAnsi="仿宋_GB2312" w:eastAsia="仿宋_GB2312" w:cs="仿宋_GB2312"/>
          <w:sz w:val="30"/>
          <w:szCs w:val="30"/>
          <w:u w:val="single"/>
        </w:rPr>
      </w:pPr>
    </w:p>
    <w:p>
      <w:pPr>
        <w:spacing w:line="600" w:lineRule="exact"/>
        <w:ind w:right="113"/>
        <w:jc w:val="left"/>
        <w:rPr>
          <w:rFonts w:hint="eastAsia" w:ascii="仿宋_GB2312" w:hAnsi="仿宋_GB2312" w:eastAsia="仿宋_GB2312" w:cs="仿宋_GB2312"/>
          <w:sz w:val="30"/>
          <w:szCs w:val="30"/>
          <w:u w:val="single"/>
        </w:rPr>
      </w:pPr>
    </w:p>
    <w:p>
      <w:pPr>
        <w:spacing w:line="600" w:lineRule="exact"/>
        <w:ind w:right="113"/>
        <w:jc w:val="left"/>
        <w:rPr>
          <w:rFonts w:hint="eastAsia" w:ascii="仿宋_GB2312" w:hAnsi="仿宋_GB2312" w:eastAsia="仿宋_GB2312" w:cs="仿宋_GB2312"/>
          <w:sz w:val="30"/>
          <w:szCs w:val="30"/>
          <w:u w:val="single"/>
        </w:rPr>
      </w:pPr>
    </w:p>
    <w:p>
      <w:pPr>
        <w:spacing w:line="600" w:lineRule="exact"/>
        <w:ind w:right="113"/>
        <w:jc w:val="left"/>
        <w:rPr>
          <w:rFonts w:hint="eastAsia" w:ascii="仿宋_GB2312" w:hAnsi="仿宋_GB2312" w:eastAsia="仿宋_GB2312" w:cs="仿宋_GB2312"/>
          <w:sz w:val="30"/>
          <w:szCs w:val="30"/>
          <w:u w:val="single"/>
        </w:rPr>
      </w:pPr>
    </w:p>
    <w:p>
      <w:pPr>
        <w:spacing w:line="600" w:lineRule="exact"/>
        <w:ind w:right="113"/>
        <w:jc w:val="left"/>
        <w:rPr>
          <w:rFonts w:hint="eastAsia" w:ascii="仿宋_GB2312" w:hAnsi="仿宋_GB2312" w:eastAsia="仿宋_GB2312" w:cs="仿宋_GB2312"/>
          <w:sz w:val="30"/>
          <w:szCs w:val="30"/>
          <w:u w:val="single"/>
        </w:rPr>
      </w:pPr>
    </w:p>
    <w:sectPr>
      <w:pgSz w:w="11906" w:h="16838"/>
      <w:pgMar w:top="1440" w:right="1080" w:bottom="1118"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ZDBT">
    <w:altName w:val="宋体"/>
    <w:panose1 w:val="02010601030101010101"/>
    <w:charset w:val="86"/>
    <w:family w:val="auto"/>
    <w:pitch w:val="default"/>
    <w:sig w:usb0="00000000" w:usb1="00000000" w:usb2="00000000" w:usb3="00000000" w:csb0="00040000" w:csb1="00000000"/>
  </w:font>
  <w:font w:name="方正大标宋简体">
    <w:altName w:val="Arial Unicode MS"/>
    <w:panose1 w:val="00000000000000000000"/>
    <w:charset w:val="86"/>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3BF"/>
    <w:rsid w:val="000B58AE"/>
    <w:rsid w:val="0043036E"/>
    <w:rsid w:val="007503BF"/>
    <w:rsid w:val="00762DBF"/>
    <w:rsid w:val="00947D6C"/>
    <w:rsid w:val="009B510A"/>
    <w:rsid w:val="00A82752"/>
    <w:rsid w:val="00B4521F"/>
    <w:rsid w:val="00B912FA"/>
    <w:rsid w:val="00C25194"/>
    <w:rsid w:val="00D76380"/>
    <w:rsid w:val="00ED0F3E"/>
    <w:rsid w:val="00F8260B"/>
    <w:rsid w:val="013A1078"/>
    <w:rsid w:val="01544183"/>
    <w:rsid w:val="01807449"/>
    <w:rsid w:val="01B86F9C"/>
    <w:rsid w:val="022C0382"/>
    <w:rsid w:val="02486125"/>
    <w:rsid w:val="02B3658B"/>
    <w:rsid w:val="02C65FA4"/>
    <w:rsid w:val="02ED1362"/>
    <w:rsid w:val="033B626F"/>
    <w:rsid w:val="04FD6484"/>
    <w:rsid w:val="058E58BA"/>
    <w:rsid w:val="065007B3"/>
    <w:rsid w:val="07517B01"/>
    <w:rsid w:val="07AC4F99"/>
    <w:rsid w:val="07DB405C"/>
    <w:rsid w:val="080C62CA"/>
    <w:rsid w:val="088502D6"/>
    <w:rsid w:val="08EC6B7D"/>
    <w:rsid w:val="09D31D94"/>
    <w:rsid w:val="0A0137EC"/>
    <w:rsid w:val="0A291A6F"/>
    <w:rsid w:val="0A473055"/>
    <w:rsid w:val="0A6846D2"/>
    <w:rsid w:val="0A817A4B"/>
    <w:rsid w:val="0AF363BA"/>
    <w:rsid w:val="0B431C65"/>
    <w:rsid w:val="0B6E30B2"/>
    <w:rsid w:val="0BB96D8C"/>
    <w:rsid w:val="0BD85975"/>
    <w:rsid w:val="0C535CB4"/>
    <w:rsid w:val="0C7F7875"/>
    <w:rsid w:val="0CCC4B05"/>
    <w:rsid w:val="0D45562A"/>
    <w:rsid w:val="0DB15D58"/>
    <w:rsid w:val="0E0E68C9"/>
    <w:rsid w:val="0FAD75B9"/>
    <w:rsid w:val="1060658E"/>
    <w:rsid w:val="114645FB"/>
    <w:rsid w:val="149C20C3"/>
    <w:rsid w:val="15406E09"/>
    <w:rsid w:val="1554064D"/>
    <w:rsid w:val="165B5D0A"/>
    <w:rsid w:val="166745D4"/>
    <w:rsid w:val="167B0008"/>
    <w:rsid w:val="16C0141B"/>
    <w:rsid w:val="16C46B50"/>
    <w:rsid w:val="171C2995"/>
    <w:rsid w:val="173B1A56"/>
    <w:rsid w:val="17AF61B4"/>
    <w:rsid w:val="17C953C3"/>
    <w:rsid w:val="180A7DE5"/>
    <w:rsid w:val="181F6DC9"/>
    <w:rsid w:val="18730D97"/>
    <w:rsid w:val="18740C9B"/>
    <w:rsid w:val="18992831"/>
    <w:rsid w:val="191F384E"/>
    <w:rsid w:val="192B3772"/>
    <w:rsid w:val="1A44439B"/>
    <w:rsid w:val="1AEB0168"/>
    <w:rsid w:val="1BA048E7"/>
    <w:rsid w:val="1BE57CC1"/>
    <w:rsid w:val="1C1B7CEC"/>
    <w:rsid w:val="1CA461F3"/>
    <w:rsid w:val="1CE0707D"/>
    <w:rsid w:val="1D2643D5"/>
    <w:rsid w:val="1D6203D3"/>
    <w:rsid w:val="1D790C15"/>
    <w:rsid w:val="1F0D0051"/>
    <w:rsid w:val="1F0E3F55"/>
    <w:rsid w:val="1FCD5DDA"/>
    <w:rsid w:val="1FF252C7"/>
    <w:rsid w:val="1FF742B6"/>
    <w:rsid w:val="20781891"/>
    <w:rsid w:val="208C7285"/>
    <w:rsid w:val="20D37205"/>
    <w:rsid w:val="2159615A"/>
    <w:rsid w:val="2279438F"/>
    <w:rsid w:val="23BD40F5"/>
    <w:rsid w:val="24175336"/>
    <w:rsid w:val="244F1C3E"/>
    <w:rsid w:val="249807DF"/>
    <w:rsid w:val="24F84B79"/>
    <w:rsid w:val="250E2489"/>
    <w:rsid w:val="25597CC8"/>
    <w:rsid w:val="25C634F9"/>
    <w:rsid w:val="27284477"/>
    <w:rsid w:val="27CC30DD"/>
    <w:rsid w:val="287B6A09"/>
    <w:rsid w:val="29705013"/>
    <w:rsid w:val="2984791C"/>
    <w:rsid w:val="29F831EC"/>
    <w:rsid w:val="2B2807CE"/>
    <w:rsid w:val="2BAE7859"/>
    <w:rsid w:val="2BF90B95"/>
    <w:rsid w:val="2BF9151D"/>
    <w:rsid w:val="2C7D068D"/>
    <w:rsid w:val="2CE06235"/>
    <w:rsid w:val="2D4535DC"/>
    <w:rsid w:val="2D8B7123"/>
    <w:rsid w:val="2D8E671E"/>
    <w:rsid w:val="2E255B33"/>
    <w:rsid w:val="2E414DF1"/>
    <w:rsid w:val="2EDF0799"/>
    <w:rsid w:val="2EF5028C"/>
    <w:rsid w:val="2F0E4B2B"/>
    <w:rsid w:val="2F300C90"/>
    <w:rsid w:val="2F6539CC"/>
    <w:rsid w:val="305C2A66"/>
    <w:rsid w:val="30A37927"/>
    <w:rsid w:val="30CB3623"/>
    <w:rsid w:val="30E42611"/>
    <w:rsid w:val="311C798D"/>
    <w:rsid w:val="312435C3"/>
    <w:rsid w:val="31741787"/>
    <w:rsid w:val="31F40167"/>
    <w:rsid w:val="32691227"/>
    <w:rsid w:val="326F3DE4"/>
    <w:rsid w:val="32DD7EF6"/>
    <w:rsid w:val="33323C85"/>
    <w:rsid w:val="33F80B6B"/>
    <w:rsid w:val="340E4A80"/>
    <w:rsid w:val="34476184"/>
    <w:rsid w:val="3508407F"/>
    <w:rsid w:val="36102614"/>
    <w:rsid w:val="365A3BE9"/>
    <w:rsid w:val="36FB729A"/>
    <w:rsid w:val="376B389C"/>
    <w:rsid w:val="37972327"/>
    <w:rsid w:val="37CB486E"/>
    <w:rsid w:val="37EB664F"/>
    <w:rsid w:val="37FC2E40"/>
    <w:rsid w:val="380B2339"/>
    <w:rsid w:val="3851456E"/>
    <w:rsid w:val="38E5308E"/>
    <w:rsid w:val="3A004963"/>
    <w:rsid w:val="3A597297"/>
    <w:rsid w:val="3AC94724"/>
    <w:rsid w:val="3AFD6E35"/>
    <w:rsid w:val="3B141741"/>
    <w:rsid w:val="3BDC7DA1"/>
    <w:rsid w:val="3C1C702C"/>
    <w:rsid w:val="3C980CE1"/>
    <w:rsid w:val="3CE403CE"/>
    <w:rsid w:val="3E162B7A"/>
    <w:rsid w:val="3E274081"/>
    <w:rsid w:val="4003420F"/>
    <w:rsid w:val="403C519B"/>
    <w:rsid w:val="405A6E68"/>
    <w:rsid w:val="40E4770C"/>
    <w:rsid w:val="411A2C37"/>
    <w:rsid w:val="41343495"/>
    <w:rsid w:val="42224AD9"/>
    <w:rsid w:val="42242CE4"/>
    <w:rsid w:val="43B10223"/>
    <w:rsid w:val="43CE355C"/>
    <w:rsid w:val="43E96C46"/>
    <w:rsid w:val="445C3A8E"/>
    <w:rsid w:val="44995A74"/>
    <w:rsid w:val="44D02B76"/>
    <w:rsid w:val="44E62E55"/>
    <w:rsid w:val="44FB1738"/>
    <w:rsid w:val="45B45A3D"/>
    <w:rsid w:val="45CB36AC"/>
    <w:rsid w:val="46DA42B9"/>
    <w:rsid w:val="46DF7A48"/>
    <w:rsid w:val="46F5387C"/>
    <w:rsid w:val="47CD2AFF"/>
    <w:rsid w:val="480F7F87"/>
    <w:rsid w:val="48C64373"/>
    <w:rsid w:val="48CC6BC6"/>
    <w:rsid w:val="49591C9D"/>
    <w:rsid w:val="495B1507"/>
    <w:rsid w:val="49605CF1"/>
    <w:rsid w:val="49B519D6"/>
    <w:rsid w:val="4A1F0BB9"/>
    <w:rsid w:val="4A2C7C11"/>
    <w:rsid w:val="4A5B458C"/>
    <w:rsid w:val="4A8647F0"/>
    <w:rsid w:val="4AAA300A"/>
    <w:rsid w:val="4AC00E39"/>
    <w:rsid w:val="4AD12B24"/>
    <w:rsid w:val="4BC50491"/>
    <w:rsid w:val="4BE41431"/>
    <w:rsid w:val="4C092D23"/>
    <w:rsid w:val="4C923063"/>
    <w:rsid w:val="4CAE34E4"/>
    <w:rsid w:val="4CCB1876"/>
    <w:rsid w:val="4CD827BE"/>
    <w:rsid w:val="4CE67381"/>
    <w:rsid w:val="4D19011E"/>
    <w:rsid w:val="4E224B95"/>
    <w:rsid w:val="4E2A4F22"/>
    <w:rsid w:val="4E52015C"/>
    <w:rsid w:val="4E6B61D2"/>
    <w:rsid w:val="4E893B91"/>
    <w:rsid w:val="4F5A7F65"/>
    <w:rsid w:val="4F970ECB"/>
    <w:rsid w:val="4FAF7527"/>
    <w:rsid w:val="4FE10E3C"/>
    <w:rsid w:val="506D421D"/>
    <w:rsid w:val="50EA343B"/>
    <w:rsid w:val="511A195F"/>
    <w:rsid w:val="5122638B"/>
    <w:rsid w:val="53131AD1"/>
    <w:rsid w:val="54001C4D"/>
    <w:rsid w:val="546C3D13"/>
    <w:rsid w:val="547D2D56"/>
    <w:rsid w:val="54824BD3"/>
    <w:rsid w:val="54AF1151"/>
    <w:rsid w:val="54FC35C3"/>
    <w:rsid w:val="552A32EE"/>
    <w:rsid w:val="555C4E3C"/>
    <w:rsid w:val="558A7A01"/>
    <w:rsid w:val="5656140E"/>
    <w:rsid w:val="567F1BF8"/>
    <w:rsid w:val="56C94E43"/>
    <w:rsid w:val="572237C8"/>
    <w:rsid w:val="57B1076E"/>
    <w:rsid w:val="57CF0B97"/>
    <w:rsid w:val="580D04E3"/>
    <w:rsid w:val="587A1F0F"/>
    <w:rsid w:val="58B379B2"/>
    <w:rsid w:val="58D42E2F"/>
    <w:rsid w:val="59AA7B2B"/>
    <w:rsid w:val="59D432E5"/>
    <w:rsid w:val="5A115B61"/>
    <w:rsid w:val="5AC24003"/>
    <w:rsid w:val="5ACA5B1C"/>
    <w:rsid w:val="5B8D215F"/>
    <w:rsid w:val="5BF65E53"/>
    <w:rsid w:val="5C125C81"/>
    <w:rsid w:val="5C6B438B"/>
    <w:rsid w:val="5CA21D1E"/>
    <w:rsid w:val="5CBB286A"/>
    <w:rsid w:val="5CDD200C"/>
    <w:rsid w:val="5CE65BF6"/>
    <w:rsid w:val="5D230E91"/>
    <w:rsid w:val="5D6711EA"/>
    <w:rsid w:val="5D682CD5"/>
    <w:rsid w:val="5D821C10"/>
    <w:rsid w:val="5DF45283"/>
    <w:rsid w:val="5E627CC8"/>
    <w:rsid w:val="5EF5764A"/>
    <w:rsid w:val="5F0227A9"/>
    <w:rsid w:val="5F2E4217"/>
    <w:rsid w:val="5F750810"/>
    <w:rsid w:val="5FB24624"/>
    <w:rsid w:val="609A70E1"/>
    <w:rsid w:val="609E686F"/>
    <w:rsid w:val="60EF1BC7"/>
    <w:rsid w:val="60F07D89"/>
    <w:rsid w:val="61430685"/>
    <w:rsid w:val="620E3550"/>
    <w:rsid w:val="62242007"/>
    <w:rsid w:val="6267220D"/>
    <w:rsid w:val="62761202"/>
    <w:rsid w:val="62A94DC8"/>
    <w:rsid w:val="62E71B4C"/>
    <w:rsid w:val="632B5B2F"/>
    <w:rsid w:val="63317578"/>
    <w:rsid w:val="63B0571F"/>
    <w:rsid w:val="64466946"/>
    <w:rsid w:val="65323667"/>
    <w:rsid w:val="67865544"/>
    <w:rsid w:val="67BF7FD1"/>
    <w:rsid w:val="6831414F"/>
    <w:rsid w:val="6845507A"/>
    <w:rsid w:val="685B4ECB"/>
    <w:rsid w:val="68CD576F"/>
    <w:rsid w:val="68D14521"/>
    <w:rsid w:val="69E327C8"/>
    <w:rsid w:val="6B004F36"/>
    <w:rsid w:val="6B2D313E"/>
    <w:rsid w:val="6D927513"/>
    <w:rsid w:val="6F5A5A12"/>
    <w:rsid w:val="719C57B2"/>
    <w:rsid w:val="71EC3719"/>
    <w:rsid w:val="734C6E65"/>
    <w:rsid w:val="73AA5377"/>
    <w:rsid w:val="73BF6BB1"/>
    <w:rsid w:val="73CC67AB"/>
    <w:rsid w:val="75D93584"/>
    <w:rsid w:val="75E918CC"/>
    <w:rsid w:val="762314CF"/>
    <w:rsid w:val="76260A36"/>
    <w:rsid w:val="76454356"/>
    <w:rsid w:val="76B70C28"/>
    <w:rsid w:val="76D14A54"/>
    <w:rsid w:val="78463E97"/>
    <w:rsid w:val="78610DFF"/>
    <w:rsid w:val="78F656D2"/>
    <w:rsid w:val="793F7CE6"/>
    <w:rsid w:val="79830512"/>
    <w:rsid w:val="79C33DA8"/>
    <w:rsid w:val="79DA1A81"/>
    <w:rsid w:val="7A24126C"/>
    <w:rsid w:val="7AE70973"/>
    <w:rsid w:val="7C643864"/>
    <w:rsid w:val="7C673B58"/>
    <w:rsid w:val="7CB83153"/>
    <w:rsid w:val="7CF20F75"/>
    <w:rsid w:val="7E5E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character" w:customStyle="1" w:styleId="11">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675</Words>
  <Characters>3850</Characters>
  <Lines>32</Lines>
  <Paragraphs>9</Paragraphs>
  <TotalTime>12</TotalTime>
  <ScaleCrop>false</ScaleCrop>
  <LinksUpToDate>false</LinksUpToDate>
  <CharactersWithSpaces>4516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2018-04-27T07:21:00Z</dcterms:created>
  <dc:creator>user</dc:creator>
  <cp:lastModifiedBy>lenovo</cp:lastModifiedBy>
  <cp:lastPrinted>2018-04-25T09:28:00Z</cp:lastPrinted>
  <dcterms:modified xsi:type="dcterms:W3CDTF">2020-11-16T02:56:13Z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