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bookmarkStart w:id="0" w:name="_Hlk508927262"/>
      <w:bookmarkEnd w:id="0"/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香格里拉市审计局</w:t>
      </w:r>
    </w:p>
    <w:p>
      <w:pPr>
        <w:jc w:val="center"/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简</w:t>
      </w:r>
      <w:r>
        <w:rPr>
          <w:rFonts w:ascii="方正小标宋简体" w:hAnsi="宋体" w:eastAsia="方正小标宋简体" w:cs="宋体"/>
          <w:b/>
          <w:color w:val="FF0000"/>
          <w:kern w:val="0"/>
          <w:sz w:val="84"/>
          <w:szCs w:val="84"/>
        </w:rPr>
        <w:t xml:space="preserve">   </w:t>
      </w:r>
      <w:r>
        <w:rPr>
          <w:rFonts w:hint="eastAsia" w:ascii="方正小标宋简体" w:hAnsi="宋体" w:eastAsia="方正小标宋简体" w:cs="宋体"/>
          <w:b/>
          <w:color w:val="FF0000"/>
          <w:kern w:val="0"/>
          <w:sz w:val="84"/>
          <w:szCs w:val="84"/>
        </w:rPr>
        <w:t>报</w:t>
      </w:r>
    </w:p>
    <w:p>
      <w:pPr>
        <w:jc w:val="center"/>
        <w:rPr>
          <w:rFonts w:ascii="方正小标宋_GBK" w:hAnsi="宋体" w:eastAsia="方正小标宋_GBK" w:cs="宋体"/>
          <w:b/>
          <w:color w:val="000000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  <w:lang w:val="en-US" w:eastAsia="zh-CN"/>
        </w:rPr>
        <w:t>42</w:t>
      </w:r>
      <w:bookmarkStart w:id="1" w:name="_GoBack"/>
      <w:bookmarkEnd w:id="1"/>
      <w:r>
        <w:rPr>
          <w:rFonts w:hint="eastAsia" w:ascii="方正小标宋_GBK" w:hAnsi="宋体" w:eastAsia="方正小标宋_GBK" w:cs="宋体"/>
          <w:color w:val="000000"/>
          <w:kern w:val="0"/>
          <w:sz w:val="36"/>
          <w:szCs w:val="36"/>
        </w:rPr>
        <w:t>期）</w:t>
      </w:r>
    </w:p>
    <w:p>
      <w:pP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香格里拉市审计局办公室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  <w:u w:val="single"/>
        </w:rPr>
        <w:t xml:space="preserve">             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年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月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  <w:lang w:val="en-US" w:eastAsia="zh-CN"/>
        </w:rPr>
        <w:t>26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香格里拉市审计局召开党风廉政警示教育大会</w:t>
      </w:r>
    </w:p>
    <w:p>
      <w:pPr>
        <w:jc w:val="left"/>
        <w:rPr>
          <w:rFonts w:hint="eastAsia" w:ascii="方正小标宋_GBK" w:eastAsia="方正小标宋_GBK"/>
          <w:sz w:val="36"/>
          <w:szCs w:val="36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为进一步增强党员干部廉洁自律意识，筑牢拒腐防变的思想防线，8月26日</w:t>
      </w:r>
      <w:r>
        <w:rPr>
          <w:rFonts w:hint="eastAsia" w:ascii="方正仿宋_GBK" w:eastAsia="方正仿宋_GBK"/>
          <w:sz w:val="32"/>
          <w:szCs w:val="32"/>
          <w:lang w:eastAsia="zh-CN"/>
        </w:rPr>
        <w:t>下午</w:t>
      </w:r>
      <w:r>
        <w:rPr>
          <w:rFonts w:hint="eastAsia" w:ascii="方正仿宋_GBK" w:eastAsia="方正仿宋_GBK"/>
          <w:sz w:val="32"/>
          <w:szCs w:val="32"/>
        </w:rPr>
        <w:t>，香格里拉市审计局召开党风廉政警示教育大会。会议由香格里拉市审计局党组成员、副局长和江鹏住持，全体党员、干部职工参加。</w:t>
      </w:r>
      <w:r>
        <w:rPr>
          <w:rFonts w:hint="eastAsia" w:ascii="方正仿宋_GBK" w:eastAsia="方正仿宋_GBK"/>
          <w:sz w:val="32"/>
          <w:szCs w:val="32"/>
          <w:lang w:eastAsia="zh-CN"/>
        </w:rPr>
        <w:drawing>
          <wp:inline distT="0" distB="0" distL="114300" distR="114300">
            <wp:extent cx="5266690" cy="2435860"/>
            <wp:effectExtent l="0" t="0" r="10160" b="2540"/>
            <wp:docPr id="2" name="图片 2" descr="5bde2f9843be95fc2a940a7d18d5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de2f9843be95fc2a940a7d18d55a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会上，组织全体干部职工观看了警示教育片《被“贪”字击溃的人生》、《三区三州县纪委书记访谈录》，香格里拉市审计局党组成员、副局长和江鹏通报勐腊县人民医院原院长王明亮、丽江市宁蒗县西布河乡原民政干事杨梅等严重违纪违法典型案例。通过观看、学习违纪违法案例，提醒警示每一位干部知敬畏、存戒惧、守底线，做到慎始慎初、慎独慎微、慎交慎处，自觉净化朋友圈，带头做“清正廉洁”的坚定尊崇者，要认真履行全面从严治党责任，不断增强廉洁从政意识，提高拒腐防变能力，筑牢思想道德防线。</w:t>
      </w:r>
      <w:r>
        <w:rPr>
          <w:rFonts w:hint="eastAsia" w:ascii="方正仿宋_GBK" w:eastAsia="方正仿宋_GBK"/>
          <w:sz w:val="32"/>
          <w:szCs w:val="32"/>
          <w:lang w:eastAsia="zh-CN"/>
        </w:rPr>
        <w:drawing>
          <wp:inline distT="0" distB="0" distL="114300" distR="114300">
            <wp:extent cx="5266690" cy="1993265"/>
            <wp:effectExtent l="0" t="0" r="10160" b="6985"/>
            <wp:docPr id="5" name="图片 5" descr="3877fcd588108f7250832c9c5e12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77fcd588108f7250832c9c5e127b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方正仿宋_GBK" w:eastAsia="方正仿宋_GBK"/>
          <w:color w:val="000000"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会议要求，全局干部职工要以案为鉴认真汲取典型案件的沉痛教训，夯实思想防线；要认真贯彻落实好全市党风廉政警示教育大会精神，加强理论学习，严守纪律规矩、严明公私界限、严格家风家教；要深入学习《中国共产党纪律处分条例》，强化纪律意识；要充分发挥审计监督职能作用，推动全面从严治党向纵深发展，更好服务国家治理体系和治理能力现代化。</w:t>
      </w:r>
      <w:r>
        <w:rPr>
          <w:rFonts w:hint="eastAsia" w:ascii="方正仿宋_GBK" w:eastAsia="方正仿宋_GBK"/>
          <w:sz w:val="32"/>
          <w:szCs w:val="32"/>
          <w:lang w:eastAsia="zh-CN"/>
        </w:rPr>
        <w:t>（信息员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:董娇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5905" w:leftChars="12" w:hanging="5880" w:hangingChars="2100"/>
        <w:rPr>
          <w:rFonts w:hint="eastAsia" w:ascii="方正仿宋_GBK" w:eastAsia="方正仿宋_GBK"/>
          <w:color w:val="000000"/>
          <w:sz w:val="28"/>
          <w:szCs w:val="28"/>
        </w:rPr>
      </w:pPr>
    </w:p>
    <w:p>
      <w:pPr>
        <w:spacing w:line="520" w:lineRule="exact"/>
        <w:ind w:left="4435" w:leftChars="12" w:hanging="4410" w:hangingChars="2100"/>
        <w:rPr>
          <w:rFonts w:ascii="方正仿宋_GBK" w:eastAsia="方正仿宋_GBK"/>
          <w:color w:val="0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485775</wp:posOffset>
                </wp:positionV>
                <wp:extent cx="5600700" cy="0"/>
                <wp:effectExtent l="0" t="0" r="0" b="0"/>
                <wp:wrapSquare wrapText="bothSides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pt;margin-top:38.25pt;height:0pt;width:441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ZAidU1AAAAAcBAAAPAAAAAAAAAAEAIAAA&#10;ACIAAABkcnMvZG93bnJldi54bWxQSwECFAAUAAAACACHTuJAZMlxi9cBAACYAwAADgAAAAAAAAAB&#10;ACAAAAAj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600700" cy="0"/>
                <wp:effectExtent l="0" t="0" r="0" b="0"/>
                <wp:wrapSquare wrapText="bothSides"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55pt;height:0pt;width:441pt;mso-wrap-distance-bottom:0pt;mso-wrap-distance-left:9pt;mso-wrap-distance-right:9pt;mso-wrap-distance-top:0pt;z-index:251657216;mso-width-relative:page;mso-height-relative:page;" filled="f" stroked="t" coordsize="21600,21600" o:gfxdata="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LybMQ0QAAAAQBAAAPAAAAAAAAAAEAIAAAACIA&#10;AABkcnMvZG93bnJldi54bWxQSwECFAAUAAAACACHTuJAmgS+gdcBAACYAwAADgAAAAAAAAABACAA&#10;AAAg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方正仿宋_GBK" w:eastAsia="方正仿宋_GBK"/>
          <w:color w:val="000000"/>
          <w:sz w:val="28"/>
          <w:szCs w:val="28"/>
        </w:rPr>
        <w:t>香格里拉市审计局办公室</w:t>
      </w:r>
      <w:r>
        <w:rPr>
          <w:rFonts w:ascii="方正仿宋_GBK" w:eastAsia="方正仿宋_GBK"/>
          <w:color w:val="000000"/>
          <w:sz w:val="28"/>
          <w:szCs w:val="28"/>
        </w:rPr>
        <w:t xml:space="preserve">                   20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方正仿宋_GBK" w:eastAsia="方正仿宋_GBK"/>
          <w:color w:val="000000"/>
          <w:sz w:val="28"/>
          <w:szCs w:val="28"/>
        </w:rPr>
        <w:t>年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color w:val="000000"/>
          <w:sz w:val="28"/>
          <w:szCs w:val="28"/>
        </w:rPr>
        <w:t>月</w:t>
      </w:r>
      <w:r>
        <w:rPr>
          <w:rFonts w:hint="eastAsia" w:ascii="方正仿宋_GBK" w:eastAsia="方正仿宋_GBK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方正仿宋_GBK" w:eastAsia="方正仿宋_GBK"/>
          <w:color w:val="000000"/>
          <w:sz w:val="28"/>
          <w:szCs w:val="28"/>
        </w:rPr>
        <w:t>日发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80"/>
    <w:rsid w:val="00026CAB"/>
    <w:rsid w:val="000329E1"/>
    <w:rsid w:val="00052FC3"/>
    <w:rsid w:val="006106F3"/>
    <w:rsid w:val="007C6DDB"/>
    <w:rsid w:val="007E2580"/>
    <w:rsid w:val="00833D9B"/>
    <w:rsid w:val="0085473A"/>
    <w:rsid w:val="00926B05"/>
    <w:rsid w:val="0099394C"/>
    <w:rsid w:val="00A60932"/>
    <w:rsid w:val="00AB1753"/>
    <w:rsid w:val="00AB6492"/>
    <w:rsid w:val="00B42FCD"/>
    <w:rsid w:val="00B44722"/>
    <w:rsid w:val="00BB5343"/>
    <w:rsid w:val="00C552EF"/>
    <w:rsid w:val="00CC191C"/>
    <w:rsid w:val="00D413E9"/>
    <w:rsid w:val="00F562F2"/>
    <w:rsid w:val="016B71DE"/>
    <w:rsid w:val="016C6C62"/>
    <w:rsid w:val="0236044F"/>
    <w:rsid w:val="06183BC3"/>
    <w:rsid w:val="0BF13B16"/>
    <w:rsid w:val="1C2A496F"/>
    <w:rsid w:val="1D434262"/>
    <w:rsid w:val="1E1E5660"/>
    <w:rsid w:val="1E4A3C64"/>
    <w:rsid w:val="24EC46C5"/>
    <w:rsid w:val="29813498"/>
    <w:rsid w:val="2BB245F5"/>
    <w:rsid w:val="31635AE9"/>
    <w:rsid w:val="3FC62E22"/>
    <w:rsid w:val="41C6566B"/>
    <w:rsid w:val="458B7401"/>
    <w:rsid w:val="4F052B61"/>
    <w:rsid w:val="535375E9"/>
    <w:rsid w:val="568D6A2E"/>
    <w:rsid w:val="57627C8E"/>
    <w:rsid w:val="5B143F8D"/>
    <w:rsid w:val="5EBD0098"/>
    <w:rsid w:val="621C68E4"/>
    <w:rsid w:val="62356785"/>
    <w:rsid w:val="64B37006"/>
    <w:rsid w:val="686F1CB1"/>
    <w:rsid w:val="68F34638"/>
    <w:rsid w:val="69F94509"/>
    <w:rsid w:val="6E682331"/>
    <w:rsid w:val="6EFE6AC7"/>
    <w:rsid w:val="70384686"/>
    <w:rsid w:val="73210FE3"/>
    <w:rsid w:val="7BCC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oter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79</Words>
  <Characters>456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2018-03-29T14:44:00Z</dcterms:created>
  <dc:creator>木大人</dc:creator>
  <cp:lastModifiedBy>Administrator</cp:lastModifiedBy>
  <cp:lastPrinted>2020-08-07T02:07:00Z</cp:lastPrinted>
  <dcterms:modified xsi:type="dcterms:W3CDTF">2020-08-26T09:32:54Z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