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   报</w:t>
      </w:r>
    </w:p>
    <w:p>
      <w:pPr>
        <w:jc w:val="center"/>
        <w:rPr>
          <w:rFonts w:ascii="方正小标宋_GBK" w:hAnsi="宋体" w:eastAsia="方正小标宋_GBK" w:cs="宋体"/>
          <w:b/>
          <w:color w:val="000000"/>
          <w:kern w:val="0"/>
          <w:sz w:val="36"/>
          <w:szCs w:val="36"/>
        </w:rPr>
      </w:pPr>
      <w:r>
        <w:rPr>
          <w:rFonts w:hint="eastAsia" w:ascii="方正小标宋_GBK" w:hAnsi="宋体" w:eastAsia="方正小标宋_GBK" w:cs="宋体"/>
          <w:color w:val="000000"/>
          <w:kern w:val="0"/>
          <w:sz w:val="36"/>
          <w:szCs w:val="36"/>
        </w:rPr>
        <w:t xml:space="preserve"> （第</w:t>
      </w:r>
      <w:r>
        <w:rPr>
          <w:rFonts w:hint="eastAsia" w:ascii="方正小标宋_GBK" w:hAnsi="宋体" w:eastAsia="方正小标宋_GBK" w:cs="宋体"/>
          <w:color w:val="000000"/>
          <w:kern w:val="0"/>
          <w:sz w:val="36"/>
          <w:szCs w:val="36"/>
          <w:lang w:val="en-US" w:eastAsia="zh-CN"/>
        </w:rPr>
        <w:t>23</w:t>
      </w:r>
      <w:r>
        <w:rPr>
          <w:rFonts w:hint="eastAsia" w:ascii="方正小标宋_GBK" w:hAnsi="宋体" w:eastAsia="方正小标宋_GBK" w:cs="宋体"/>
          <w:color w:val="000000"/>
          <w:kern w:val="0"/>
          <w:sz w:val="36"/>
          <w:szCs w:val="36"/>
        </w:rPr>
        <w:t>期）</w:t>
      </w:r>
    </w:p>
    <w:p>
      <w:pPr>
        <w:rPr>
          <w:rFonts w:hint="eastAsia"/>
        </w:rPr>
      </w:pPr>
      <w:r>
        <w:rPr>
          <w:rFonts w:hint="eastAsia" w:ascii="方正仿宋_GBK" w:hAnsi="宋体" w:eastAsia="方正仿宋_GBK" w:cs="宋体"/>
          <w:color w:val="000000"/>
          <w:kern w:val="0"/>
          <w:sz w:val="32"/>
          <w:szCs w:val="32"/>
          <w:u w:val="single"/>
        </w:rPr>
        <w:t xml:space="preserve"> 香格里拉市审计局办公室             2020年</w:t>
      </w:r>
      <w:r>
        <w:rPr>
          <w:rFonts w:hint="eastAsia" w:ascii="方正仿宋_GBK" w:hAnsi="宋体" w:eastAsia="方正仿宋_GBK" w:cs="宋体"/>
          <w:color w:val="000000"/>
          <w:kern w:val="0"/>
          <w:sz w:val="32"/>
          <w:szCs w:val="32"/>
          <w:u w:val="single"/>
          <w:lang w:val="en-US" w:eastAsia="zh-CN"/>
        </w:rPr>
        <w:t>6</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19</w:t>
      </w:r>
      <w:r>
        <w:rPr>
          <w:rFonts w:hint="eastAsia" w:ascii="方正仿宋_GBK" w:hAnsi="宋体" w:eastAsia="方正仿宋_GBK" w:cs="宋体"/>
          <w:color w:val="000000"/>
          <w:kern w:val="0"/>
          <w:sz w:val="32"/>
          <w:szCs w:val="32"/>
          <w:u w:val="single"/>
        </w:rPr>
        <w:t>日</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香格里拉市审计局开展迎“七·一”系列主题党日活动</w:t>
      </w:r>
    </w:p>
    <w:p>
      <w:pPr>
        <w:pStyle w:val="2"/>
        <w:jc w:val="center"/>
        <w:rPr>
          <w:rFonts w:hint="eastAsia"/>
          <w:lang w:val="en-US" w:eastAsia="zh-CN"/>
        </w:rPr>
      </w:pPr>
    </w:p>
    <w:p>
      <w:pPr>
        <w:pStyle w:val="2"/>
        <w:ind w:left="0" w:leftChars="0" w:firstLine="640" w:firstLineChars="200"/>
        <w:jc w:val="both"/>
        <w:rPr>
          <w:rFonts w:hint="eastAsia" w:ascii="宋体" w:hAnsi="宋体" w:eastAsia="宋体" w:cs="宋体"/>
          <w:i w:val="0"/>
          <w:caps w:val="0"/>
          <w:color w:val="464646"/>
          <w:spacing w:val="0"/>
          <w:sz w:val="32"/>
          <w:szCs w:val="32"/>
          <w:lang w:val="en-US" w:eastAsia="zh-CN"/>
        </w:rPr>
      </w:pPr>
      <w:r>
        <w:rPr>
          <w:rFonts w:hint="eastAsia" w:ascii="宋体" w:hAnsi="宋体" w:eastAsia="宋体" w:cs="宋体"/>
          <w:i w:val="0"/>
          <w:caps w:val="0"/>
          <w:color w:val="464646"/>
          <w:spacing w:val="0"/>
          <w:sz w:val="32"/>
          <w:szCs w:val="32"/>
          <w:lang w:val="en-US" w:eastAsia="zh-CN"/>
        </w:rPr>
        <w:drawing>
          <wp:anchor distT="0" distB="0" distL="114300" distR="114300" simplePos="0" relativeHeight="251660288" behindDoc="0" locked="0" layoutInCell="1" allowOverlap="1">
            <wp:simplePos x="0" y="0"/>
            <wp:positionH relativeFrom="column">
              <wp:posOffset>-323850</wp:posOffset>
            </wp:positionH>
            <wp:positionV relativeFrom="paragraph">
              <wp:posOffset>281940</wp:posOffset>
            </wp:positionV>
            <wp:extent cx="4120515" cy="3090545"/>
            <wp:effectExtent l="0" t="0" r="13335" b="14605"/>
            <wp:wrapSquare wrapText="bothSides"/>
            <wp:docPr id="1" name="图片 1" descr="重走长征路出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重走长征路出发"/>
                    <pic:cNvPicPr>
                      <a:picLocks noChangeAspect="1"/>
                    </pic:cNvPicPr>
                  </pic:nvPicPr>
                  <pic:blipFill>
                    <a:blip r:embed="rId4"/>
                    <a:stretch>
                      <a:fillRect/>
                    </a:stretch>
                  </pic:blipFill>
                  <pic:spPr>
                    <a:xfrm>
                      <a:off x="0" y="0"/>
                      <a:ext cx="4120515" cy="3090545"/>
                    </a:xfrm>
                    <a:prstGeom prst="rect">
                      <a:avLst/>
                    </a:prstGeom>
                  </pic:spPr>
                </pic:pic>
              </a:graphicData>
            </a:graphic>
          </wp:anchor>
        </w:drawing>
      </w:r>
      <w:r>
        <w:rPr>
          <w:rFonts w:hint="eastAsia" w:ascii="宋体" w:hAnsi="宋体" w:eastAsia="宋体" w:cs="宋体"/>
          <w:i w:val="0"/>
          <w:caps w:val="0"/>
          <w:color w:val="464646"/>
          <w:spacing w:val="0"/>
          <w:sz w:val="32"/>
          <w:szCs w:val="32"/>
          <w:lang w:val="en-US" w:eastAsia="zh-CN"/>
        </w:rPr>
        <w:t>为喜迎中国共产党成立99周年，进一步加强基层组织建设，积极开展文明创建活动，2020年6月15日至6月18日，香格里拉市审计局党支部、迪庆州总工会党支部、格兰村党总支，联合开展了迎“七·一”党建联建主题党日系列活动。</w:t>
      </w:r>
    </w:p>
    <w:p>
      <w:pPr>
        <w:pStyle w:val="2"/>
        <w:ind w:left="0" w:leftChars="0" w:firstLine="640" w:firstLineChars="200"/>
        <w:jc w:val="both"/>
        <w:rPr>
          <w:rFonts w:hint="eastAsia" w:ascii="宋体" w:hAnsi="宋体" w:eastAsia="宋体" w:cs="宋体"/>
          <w:i w:val="0"/>
          <w:caps w:val="0"/>
          <w:color w:val="464646"/>
          <w:spacing w:val="0"/>
          <w:sz w:val="32"/>
          <w:szCs w:val="32"/>
          <w:lang w:val="en-US" w:eastAsia="zh-CN"/>
        </w:rPr>
      </w:pPr>
      <w:r>
        <w:rPr>
          <w:rFonts w:hint="eastAsia" w:ascii="宋体" w:hAnsi="宋体" w:eastAsia="宋体" w:cs="宋体"/>
          <w:i w:val="0"/>
          <w:caps w:val="0"/>
          <w:color w:val="464646"/>
          <w:spacing w:val="0"/>
          <w:sz w:val="32"/>
          <w:szCs w:val="32"/>
          <w:lang w:val="en-US" w:eastAsia="zh-CN"/>
        </w:rPr>
        <w:drawing>
          <wp:anchor distT="0" distB="0" distL="114300" distR="114300" simplePos="0" relativeHeight="251661312" behindDoc="0" locked="0" layoutInCell="1" allowOverlap="1">
            <wp:simplePos x="0" y="0"/>
            <wp:positionH relativeFrom="column">
              <wp:posOffset>1857375</wp:posOffset>
            </wp:positionH>
            <wp:positionV relativeFrom="paragraph">
              <wp:posOffset>333375</wp:posOffset>
            </wp:positionV>
            <wp:extent cx="3559175" cy="2669540"/>
            <wp:effectExtent l="0" t="0" r="3175" b="16510"/>
            <wp:wrapSquare wrapText="bothSides"/>
            <wp:docPr id="2" name="图片 2" descr="感慨当年的不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感慨当年的不易"/>
                    <pic:cNvPicPr>
                      <a:picLocks noChangeAspect="1"/>
                    </pic:cNvPicPr>
                  </pic:nvPicPr>
                  <pic:blipFill>
                    <a:blip r:embed="rId5"/>
                    <a:stretch>
                      <a:fillRect/>
                    </a:stretch>
                  </pic:blipFill>
                  <pic:spPr>
                    <a:xfrm>
                      <a:off x="0" y="0"/>
                      <a:ext cx="3559175" cy="2669540"/>
                    </a:xfrm>
                    <a:prstGeom prst="rect">
                      <a:avLst/>
                    </a:prstGeom>
                  </pic:spPr>
                </pic:pic>
              </a:graphicData>
            </a:graphic>
          </wp:anchor>
        </w:drawing>
      </w:r>
      <w:r>
        <w:rPr>
          <w:rFonts w:hint="eastAsia" w:ascii="宋体" w:hAnsi="宋体" w:eastAsia="宋体" w:cs="宋体"/>
          <w:i w:val="0"/>
          <w:caps w:val="0"/>
          <w:color w:val="464646"/>
          <w:spacing w:val="0"/>
          <w:sz w:val="32"/>
          <w:szCs w:val="32"/>
          <w:lang w:val="en-US" w:eastAsia="zh-CN"/>
        </w:rPr>
        <w:t>忆岁月·重走长征路，6月15日上午香格里拉市审计局党支部和迪庆州总工会党支部全体党员追寻着当年红军留下的足迹重走了红军长征走过的道路。“一步步我走在这雪域高原，部位风霜雪雨，不畏艰难.......”边走边唱《雪域审计人》歌声回荡在山涧，工作和生活都体现了高原审计人的坚韧和不畏艰难。</w:t>
      </w:r>
    </w:p>
    <w:p>
      <w:pPr>
        <w:pStyle w:val="2"/>
        <w:ind w:left="0" w:leftChars="0" w:firstLine="640" w:firstLineChars="200"/>
        <w:jc w:val="both"/>
        <w:rPr>
          <w:rFonts w:hint="eastAsia" w:ascii="宋体" w:hAnsi="宋体" w:eastAsia="宋体" w:cs="宋体"/>
          <w:i w:val="0"/>
          <w:caps w:val="0"/>
          <w:color w:val="464646"/>
          <w:spacing w:val="0"/>
          <w:sz w:val="32"/>
          <w:szCs w:val="32"/>
          <w:lang w:val="en-US" w:eastAsia="zh-CN"/>
        </w:rPr>
      </w:pPr>
      <w:r>
        <w:rPr>
          <w:rFonts w:hint="eastAsia" w:ascii="宋体" w:hAnsi="宋体" w:eastAsia="宋体" w:cs="宋体"/>
          <w:i w:val="0"/>
          <w:caps w:val="0"/>
          <w:color w:val="464646"/>
          <w:spacing w:val="0"/>
          <w:sz w:val="32"/>
          <w:szCs w:val="32"/>
          <w:lang w:val="en-US" w:eastAsia="zh-CN"/>
        </w:rPr>
        <w:drawing>
          <wp:anchor distT="0" distB="0" distL="114300" distR="114300" simplePos="0" relativeHeight="251670528" behindDoc="0" locked="0" layoutInCell="1" allowOverlap="1">
            <wp:simplePos x="0" y="0"/>
            <wp:positionH relativeFrom="column">
              <wp:posOffset>1552575</wp:posOffset>
            </wp:positionH>
            <wp:positionV relativeFrom="paragraph">
              <wp:posOffset>88900</wp:posOffset>
            </wp:positionV>
            <wp:extent cx="4108450" cy="3081655"/>
            <wp:effectExtent l="0" t="0" r="6350" b="4445"/>
            <wp:wrapSquare wrapText="bothSides"/>
            <wp:docPr id="3" name="图片 3" descr="开展党建引领基础治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开展党建引领基础治理"/>
                    <pic:cNvPicPr>
                      <a:picLocks noChangeAspect="1"/>
                    </pic:cNvPicPr>
                  </pic:nvPicPr>
                  <pic:blipFill>
                    <a:blip r:embed="rId6"/>
                    <a:stretch>
                      <a:fillRect/>
                    </a:stretch>
                  </pic:blipFill>
                  <pic:spPr>
                    <a:xfrm>
                      <a:off x="0" y="0"/>
                      <a:ext cx="4108450" cy="3081655"/>
                    </a:xfrm>
                    <a:prstGeom prst="rect">
                      <a:avLst/>
                    </a:prstGeom>
                  </pic:spPr>
                </pic:pic>
              </a:graphicData>
            </a:graphic>
          </wp:anchor>
        </w:drawing>
      </w:r>
      <w:r>
        <w:rPr>
          <w:rFonts w:hint="eastAsia" w:ascii="宋体" w:hAnsi="宋体" w:eastAsia="宋体" w:cs="宋体"/>
          <w:i w:val="0"/>
          <w:caps w:val="0"/>
          <w:color w:val="464646"/>
          <w:spacing w:val="0"/>
          <w:sz w:val="32"/>
          <w:szCs w:val="32"/>
          <w:lang w:val="en-US" w:eastAsia="zh-CN"/>
        </w:rPr>
        <w:t>强弱项·助理农村人居环境提升，6月16日上午结合农村人居环境整治工作，市审计局积极履行挂包干部职责，联合州总工会及村“三委”在格兰村海边组召开了党建引领基层治理、乡村旅游示范点创建及人居环境提升现场推进会。</w:t>
      </w:r>
    </w:p>
    <w:p>
      <w:pPr>
        <w:pStyle w:val="2"/>
        <w:ind w:left="0" w:leftChars="0" w:firstLine="640" w:firstLineChars="200"/>
        <w:jc w:val="both"/>
        <w:rPr>
          <w:rFonts w:hint="eastAsia" w:ascii="宋体" w:hAnsi="宋体" w:eastAsia="宋体" w:cs="宋体"/>
          <w:i w:val="0"/>
          <w:caps w:val="0"/>
          <w:color w:val="464646"/>
          <w:spacing w:val="0"/>
          <w:sz w:val="32"/>
          <w:szCs w:val="32"/>
          <w:lang w:val="en-US" w:eastAsia="zh-CN"/>
        </w:rPr>
      </w:pPr>
      <w:r>
        <w:rPr>
          <w:rFonts w:hint="eastAsia" w:ascii="宋体" w:hAnsi="宋体" w:eastAsia="宋体" w:cs="宋体"/>
          <w:i w:val="0"/>
          <w:caps w:val="0"/>
          <w:color w:val="464646"/>
          <w:spacing w:val="0"/>
          <w:sz w:val="32"/>
          <w:szCs w:val="32"/>
          <w:lang w:val="en-US" w:eastAsia="zh-CN"/>
        </w:rPr>
        <w:drawing>
          <wp:anchor distT="0" distB="0" distL="114300" distR="114300" simplePos="0" relativeHeight="251676672" behindDoc="0" locked="0" layoutInCell="1" allowOverlap="1">
            <wp:simplePos x="0" y="0"/>
            <wp:positionH relativeFrom="column">
              <wp:posOffset>1931035</wp:posOffset>
            </wp:positionH>
            <wp:positionV relativeFrom="paragraph">
              <wp:posOffset>80010</wp:posOffset>
            </wp:positionV>
            <wp:extent cx="3769995" cy="2828925"/>
            <wp:effectExtent l="0" t="0" r="1905" b="9525"/>
            <wp:wrapSquare wrapText="bothSides"/>
            <wp:docPr id="6" name="图片 6" descr="与联建共建及挂包村党员一同重温入党誓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与联建共建及挂包村党员一同重温入党誓词"/>
                    <pic:cNvPicPr>
                      <a:picLocks noChangeAspect="1"/>
                    </pic:cNvPicPr>
                  </pic:nvPicPr>
                  <pic:blipFill>
                    <a:blip r:embed="rId7"/>
                    <a:stretch>
                      <a:fillRect/>
                    </a:stretch>
                  </pic:blipFill>
                  <pic:spPr>
                    <a:xfrm>
                      <a:off x="0" y="0"/>
                      <a:ext cx="3769995" cy="2828925"/>
                    </a:xfrm>
                    <a:prstGeom prst="rect">
                      <a:avLst/>
                    </a:prstGeom>
                  </pic:spPr>
                </pic:pic>
              </a:graphicData>
            </a:graphic>
          </wp:anchor>
        </w:drawing>
      </w:r>
      <w:r>
        <w:rPr>
          <w:rFonts w:hint="eastAsia" w:ascii="宋体" w:hAnsi="宋体" w:eastAsia="宋体" w:cs="宋体"/>
          <w:i w:val="0"/>
          <w:caps w:val="0"/>
          <w:color w:val="464646"/>
          <w:spacing w:val="0"/>
          <w:sz w:val="32"/>
          <w:szCs w:val="32"/>
          <w:lang w:val="en-US" w:eastAsia="zh-CN"/>
        </w:rPr>
        <w:t>共重温·履行党员义务，6月16日下午面对鲜红的党旗，市审计局、州总工会、格兰村党总支党员代表一起高举右手，再次庄严宣誓“我志愿加入中国共产党......”每一位党员，一字一句，圣神豪迈。</w:t>
      </w:r>
    </w:p>
    <w:p>
      <w:pPr>
        <w:pStyle w:val="2"/>
        <w:ind w:left="0" w:leftChars="0" w:firstLine="640" w:firstLineChars="200"/>
        <w:jc w:val="both"/>
        <w:rPr>
          <w:rFonts w:hint="eastAsia" w:ascii="宋体" w:hAnsi="宋体" w:eastAsia="宋体" w:cs="宋体"/>
          <w:i w:val="0"/>
          <w:caps w:val="0"/>
          <w:color w:val="464646"/>
          <w:spacing w:val="0"/>
          <w:sz w:val="32"/>
          <w:szCs w:val="32"/>
        </w:rPr>
      </w:pPr>
      <w:r>
        <w:rPr>
          <w:rFonts w:hint="eastAsia" w:ascii="宋体" w:hAnsi="宋体" w:eastAsia="宋体" w:cs="宋体"/>
          <w:i w:val="0"/>
          <w:caps w:val="0"/>
          <w:color w:val="464646"/>
          <w:spacing w:val="0"/>
          <w:sz w:val="32"/>
          <w:szCs w:val="32"/>
          <w:lang w:val="en-US" w:eastAsia="zh-CN"/>
        </w:rPr>
        <w:drawing>
          <wp:anchor distT="0" distB="0" distL="114300" distR="114300" simplePos="0" relativeHeight="251683840" behindDoc="0" locked="0" layoutInCell="1" allowOverlap="1">
            <wp:simplePos x="0" y="0"/>
            <wp:positionH relativeFrom="column">
              <wp:posOffset>828675</wp:posOffset>
            </wp:positionH>
            <wp:positionV relativeFrom="paragraph">
              <wp:posOffset>949325</wp:posOffset>
            </wp:positionV>
            <wp:extent cx="3502025" cy="2626995"/>
            <wp:effectExtent l="0" t="0" r="3175" b="1905"/>
            <wp:wrapSquare wrapText="bothSides"/>
            <wp:docPr id="7" name="图片 7" descr="学习聆听州总工会党支部书记上党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习聆听州总工会党支部书记上党课"/>
                    <pic:cNvPicPr>
                      <a:picLocks noChangeAspect="1"/>
                    </pic:cNvPicPr>
                  </pic:nvPicPr>
                  <pic:blipFill>
                    <a:blip r:embed="rId8"/>
                    <a:stretch>
                      <a:fillRect/>
                    </a:stretch>
                  </pic:blipFill>
                  <pic:spPr>
                    <a:xfrm>
                      <a:off x="0" y="0"/>
                      <a:ext cx="3502025" cy="2626995"/>
                    </a:xfrm>
                    <a:prstGeom prst="rect">
                      <a:avLst/>
                    </a:prstGeom>
                  </pic:spPr>
                </pic:pic>
              </a:graphicData>
            </a:graphic>
          </wp:anchor>
        </w:drawing>
      </w:r>
      <w:r>
        <w:rPr>
          <w:rFonts w:hint="eastAsia" w:ascii="宋体" w:hAnsi="宋体" w:eastAsia="宋体" w:cs="宋体"/>
          <w:i w:val="0"/>
          <w:caps w:val="0"/>
          <w:color w:val="464646"/>
          <w:spacing w:val="0"/>
          <w:sz w:val="32"/>
          <w:szCs w:val="32"/>
          <w:lang w:val="en-US" w:eastAsia="zh-CN"/>
        </w:rPr>
        <w:t>学条例·战脱贫，</w:t>
      </w:r>
      <w:r>
        <w:rPr>
          <w:rFonts w:hint="eastAsia" w:ascii="宋体" w:hAnsi="宋体" w:cs="宋体"/>
          <w:i w:val="0"/>
          <w:caps w:val="0"/>
          <w:color w:val="464646"/>
          <w:spacing w:val="0"/>
          <w:sz w:val="32"/>
          <w:szCs w:val="32"/>
          <w:lang w:val="en-US" w:eastAsia="zh-CN"/>
        </w:rPr>
        <w:t>市审计局支部书记周达松同志领学了</w:t>
      </w:r>
      <w:r>
        <w:rPr>
          <w:rFonts w:hint="eastAsia" w:ascii="宋体" w:hAnsi="宋体" w:eastAsia="宋体" w:cs="宋体"/>
          <w:i w:val="0"/>
          <w:caps w:val="0"/>
          <w:color w:val="464646"/>
          <w:spacing w:val="0"/>
          <w:sz w:val="32"/>
          <w:szCs w:val="32"/>
        </w:rPr>
        <w:t>《中国共产党农村工作条例》</w:t>
      </w:r>
      <w:r>
        <w:rPr>
          <w:rFonts w:hint="eastAsia" w:ascii="宋体" w:hAnsi="宋体" w:eastAsia="宋体" w:cs="宋体"/>
          <w:i w:val="0"/>
          <w:caps w:val="0"/>
          <w:color w:val="464646"/>
          <w:spacing w:val="0"/>
          <w:sz w:val="32"/>
          <w:szCs w:val="32"/>
          <w:lang w:eastAsia="zh-CN"/>
        </w:rPr>
        <w:t>，</w:t>
      </w:r>
      <w:r>
        <w:rPr>
          <w:rFonts w:hint="eastAsia" w:ascii="宋体" w:hAnsi="宋体" w:eastAsia="宋体" w:cs="宋体"/>
          <w:i w:val="0"/>
          <w:caps w:val="0"/>
          <w:color w:val="464646"/>
          <w:spacing w:val="0"/>
          <w:sz w:val="32"/>
          <w:szCs w:val="32"/>
          <w:lang w:val="en-US" w:eastAsia="zh-CN"/>
        </w:rPr>
        <w:t>条例</w:t>
      </w:r>
      <w:r>
        <w:rPr>
          <w:rFonts w:hint="eastAsia" w:ascii="宋体" w:hAnsi="宋体" w:eastAsia="宋体" w:cs="宋体"/>
          <w:i w:val="0"/>
          <w:caps w:val="0"/>
          <w:color w:val="464646"/>
          <w:spacing w:val="0"/>
          <w:sz w:val="32"/>
          <w:szCs w:val="32"/>
        </w:rPr>
        <w:t>的核心是乡村振兴。乡村振兴，不仅是经济振兴，也是产业振兴、人才振兴、</w:t>
      </w:r>
      <w:bookmarkStart w:id="1" w:name="_GoBack"/>
      <w:bookmarkEnd w:id="1"/>
      <w:r>
        <w:rPr>
          <w:rFonts w:hint="eastAsia" w:ascii="宋体" w:hAnsi="宋体" w:eastAsia="宋体" w:cs="宋体"/>
          <w:i w:val="0"/>
          <w:caps w:val="0"/>
          <w:color w:val="464646"/>
          <w:spacing w:val="0"/>
          <w:sz w:val="32"/>
          <w:szCs w:val="32"/>
        </w:rPr>
        <w:t>文化振兴、生态振兴、组织振兴，绝不是轻而易举能实现的。只有继承和发扬党管农村工作的宝贵传统，以实行乡村振兴战略为总抓手，坚持加强和改善党对农村工作的领导，坚持把解决好“三农”问题作为全党工作重中之重，坚持农业农村优生发展，集中精力打好脱贫攻坚战，让乡村振兴的载体更新、平台更宽、抓手更牢、与乡村更近、与农民更亲，才能凝聚起实施乡村振兴的磅礴力量，从而推动农业全面升级，农村全面进步。</w:t>
      </w:r>
    </w:p>
    <w:p>
      <w:pPr>
        <w:pStyle w:val="2"/>
        <w:ind w:left="0" w:leftChars="0" w:firstLine="640" w:firstLineChars="200"/>
        <w:jc w:val="both"/>
        <w:rPr>
          <w:rFonts w:hint="eastAsia" w:ascii="宋体" w:hAnsi="宋体" w:eastAsia="宋体" w:cs="宋体"/>
          <w:i w:val="0"/>
          <w:caps w:val="0"/>
          <w:color w:val="464646"/>
          <w:spacing w:val="0"/>
          <w:sz w:val="32"/>
          <w:szCs w:val="32"/>
          <w:lang w:val="en-US" w:eastAsia="zh-CN"/>
        </w:rPr>
      </w:pPr>
      <w:r>
        <w:rPr>
          <w:rFonts w:hint="eastAsia" w:ascii="宋体" w:hAnsi="宋体" w:eastAsia="宋体" w:cs="宋体"/>
          <w:i w:val="0"/>
          <w:caps w:val="0"/>
          <w:color w:val="464646"/>
          <w:spacing w:val="0"/>
          <w:sz w:val="32"/>
          <w:szCs w:val="32"/>
          <w:lang w:val="en-US" w:eastAsia="zh-CN"/>
        </w:rPr>
        <w:drawing>
          <wp:anchor distT="0" distB="0" distL="114300" distR="114300" simplePos="0" relativeHeight="251665408" behindDoc="0" locked="0" layoutInCell="1" allowOverlap="1">
            <wp:simplePos x="0" y="0"/>
            <wp:positionH relativeFrom="column">
              <wp:posOffset>9525</wp:posOffset>
            </wp:positionH>
            <wp:positionV relativeFrom="paragraph">
              <wp:posOffset>412115</wp:posOffset>
            </wp:positionV>
            <wp:extent cx="4364990" cy="3274060"/>
            <wp:effectExtent l="0" t="0" r="16510" b="2540"/>
            <wp:wrapSquare wrapText="bothSides"/>
            <wp:docPr id="8" name="图片 8" descr="慰问病重老党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慰问病重老党员"/>
                    <pic:cNvPicPr>
                      <a:picLocks noChangeAspect="1"/>
                    </pic:cNvPicPr>
                  </pic:nvPicPr>
                  <pic:blipFill>
                    <a:blip r:embed="rId9"/>
                    <a:stretch>
                      <a:fillRect/>
                    </a:stretch>
                  </pic:blipFill>
                  <pic:spPr>
                    <a:xfrm>
                      <a:off x="0" y="0"/>
                      <a:ext cx="4364990" cy="3274060"/>
                    </a:xfrm>
                    <a:prstGeom prst="rect">
                      <a:avLst/>
                    </a:prstGeom>
                  </pic:spPr>
                </pic:pic>
              </a:graphicData>
            </a:graphic>
          </wp:anchor>
        </w:drawing>
      </w:r>
      <w:r>
        <w:rPr>
          <w:rFonts w:hint="eastAsia" w:ascii="宋体" w:hAnsi="宋体" w:eastAsia="宋体" w:cs="宋体"/>
          <w:i w:val="0"/>
          <w:caps w:val="0"/>
          <w:color w:val="464646"/>
          <w:spacing w:val="0"/>
          <w:sz w:val="32"/>
          <w:szCs w:val="32"/>
          <w:lang w:val="en-US" w:eastAsia="zh-CN"/>
        </w:rPr>
        <w:t>送温暖·慰问困难及老党员，6月17日市审计局党支部书记带领党员代表在七一建党节来临之际，慰问了格兰村5名困难党员，送去了党组织对困难党员的关心关怀，实现了脱贫攻坚与基层党建“双推进”。（信息员：朱智勇）</w:t>
      </w:r>
    </w:p>
    <w:p>
      <w:pPr>
        <w:pStyle w:val="2"/>
        <w:ind w:left="0" w:leftChars="0" w:firstLine="640" w:firstLineChars="200"/>
        <w:jc w:val="both"/>
        <w:rPr>
          <w:rFonts w:hint="eastAsia" w:ascii="宋体" w:hAnsi="宋体" w:eastAsia="宋体" w:cs="宋体"/>
          <w:i w:val="0"/>
          <w:caps w:val="0"/>
          <w:color w:val="464646"/>
          <w:spacing w:val="0"/>
          <w:sz w:val="32"/>
          <w:szCs w:val="32"/>
          <w:lang w:val="en-US" w:eastAsia="zh-CN"/>
        </w:rPr>
      </w:pPr>
    </w:p>
    <w:p>
      <w:pPr>
        <w:pStyle w:val="2"/>
        <w:ind w:left="0" w:leftChars="0" w:firstLine="640" w:firstLineChars="200"/>
        <w:jc w:val="both"/>
        <w:rPr>
          <w:rFonts w:hint="eastAsia" w:ascii="宋体" w:hAnsi="宋体" w:eastAsia="宋体" w:cs="宋体"/>
          <w:i w:val="0"/>
          <w:caps w:val="0"/>
          <w:color w:val="464646"/>
          <w:spacing w:val="0"/>
          <w:sz w:val="32"/>
          <w:szCs w:val="32"/>
          <w:lang w:val="en-US" w:eastAsia="zh-CN"/>
        </w:rPr>
      </w:pPr>
    </w:p>
    <w:p>
      <w:pPr>
        <w:pStyle w:val="2"/>
        <w:ind w:left="0" w:leftChars="0" w:firstLine="0" w:firstLineChars="0"/>
        <w:jc w:val="both"/>
        <w:rPr>
          <w:rFonts w:hint="default"/>
          <w:lang w:val="en-US" w:eastAsia="zh-CN"/>
        </w:rPr>
      </w:pPr>
    </w:p>
    <w:p>
      <w:pPr>
        <w:pStyle w:val="2"/>
        <w:ind w:left="0" w:leftChars="0" w:firstLine="0" w:firstLineChars="0"/>
        <w:jc w:val="both"/>
        <w:rPr>
          <w:rFonts w:hint="default"/>
          <w:lang w:val="en-US" w:eastAsia="zh-CN"/>
        </w:rPr>
      </w:pPr>
    </w:p>
    <w:p>
      <w:pPr>
        <w:spacing w:line="520" w:lineRule="exact"/>
        <w:ind w:left="4435" w:leftChars="12" w:hanging="4410" w:hangingChars="2100"/>
        <w:rPr>
          <w:rFonts w:hint="eastAsia" w:ascii="方正仿宋_GBK" w:eastAsia="方正仿宋_GBK"/>
          <w:sz w:val="32"/>
          <w:szCs w:val="32"/>
        </w:rPr>
      </w:pPr>
      <w: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9264;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CaBL6B1wEAAJgDAAAOAAAAZHJzL2Uyb0RvYy54bWytU0uOEzEQ&#10;3SNxB8t70j3RZI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mgS+gd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8240;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8mzENEAAAAEAQAADwAAAAAAAAABACAAAAAiAAAA&#10;ZHJzL2Rvd25yZXYueG1sUEsBAhQAFAAAAAgAh07iQD7yBwjVAQAAmAMAAA4AAAAAAAAAAQAgAAAA&#10;IAEAAGRycy9lMm9Eb2MueG1sUEsFBgAAAAAGAAYAWQEAAGcFA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 xml:space="preserve">香格里拉市审计局办公室          </w:t>
      </w:r>
      <w:r>
        <w:rPr>
          <w:rFonts w:hint="eastAsia" w:ascii="方正仿宋_GBK" w:eastAsia="方正仿宋_GBK"/>
          <w:color w:val="000000"/>
          <w:sz w:val="28"/>
          <w:szCs w:val="28"/>
          <w:lang w:val="en-US" w:eastAsia="zh-CN"/>
        </w:rPr>
        <w:t xml:space="preserve">  </w:t>
      </w:r>
      <w:r>
        <w:rPr>
          <w:rFonts w:hint="eastAsia" w:ascii="方正仿宋_GBK" w:eastAsia="方正仿宋_GBK"/>
          <w:color w:val="000000"/>
          <w:sz w:val="28"/>
          <w:szCs w:val="28"/>
        </w:rPr>
        <w:t xml:space="preserve">       2020年</w:t>
      </w:r>
      <w:r>
        <w:rPr>
          <w:rFonts w:hint="eastAsia" w:ascii="方正仿宋_GBK" w:eastAsia="方正仿宋_GBK"/>
          <w:color w:val="000000"/>
          <w:sz w:val="28"/>
          <w:szCs w:val="28"/>
          <w:lang w:val="en-US" w:eastAsia="zh-CN"/>
        </w:rPr>
        <w:t>6</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19</w:t>
      </w:r>
      <w:r>
        <w:rPr>
          <w:rFonts w:hint="eastAsia" w:ascii="方正仿宋_GBK" w:eastAsia="方正仿宋_GBK"/>
          <w:color w:val="000000"/>
          <w:sz w:val="28"/>
          <w:szCs w:val="28"/>
        </w:rPr>
        <w:t>日发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75A36"/>
    <w:rsid w:val="00015D33"/>
    <w:rsid w:val="003B495B"/>
    <w:rsid w:val="006358FA"/>
    <w:rsid w:val="0065219F"/>
    <w:rsid w:val="006B1B6C"/>
    <w:rsid w:val="00BB6A77"/>
    <w:rsid w:val="018843C8"/>
    <w:rsid w:val="01A22016"/>
    <w:rsid w:val="021475BD"/>
    <w:rsid w:val="02180A2C"/>
    <w:rsid w:val="025C089F"/>
    <w:rsid w:val="026B3CB3"/>
    <w:rsid w:val="027469B8"/>
    <w:rsid w:val="02FA1133"/>
    <w:rsid w:val="032C7F98"/>
    <w:rsid w:val="032D6393"/>
    <w:rsid w:val="0340142E"/>
    <w:rsid w:val="03A83528"/>
    <w:rsid w:val="042601C5"/>
    <w:rsid w:val="04332BDA"/>
    <w:rsid w:val="0442268E"/>
    <w:rsid w:val="04534674"/>
    <w:rsid w:val="04881713"/>
    <w:rsid w:val="04BE6D60"/>
    <w:rsid w:val="04D876C1"/>
    <w:rsid w:val="053B1FB3"/>
    <w:rsid w:val="053C5D81"/>
    <w:rsid w:val="05466326"/>
    <w:rsid w:val="05803B5B"/>
    <w:rsid w:val="061D0A6A"/>
    <w:rsid w:val="063E13DB"/>
    <w:rsid w:val="075652AF"/>
    <w:rsid w:val="07721DD4"/>
    <w:rsid w:val="078A7B3B"/>
    <w:rsid w:val="07E6435B"/>
    <w:rsid w:val="08044222"/>
    <w:rsid w:val="080625F2"/>
    <w:rsid w:val="08344B3F"/>
    <w:rsid w:val="084739B0"/>
    <w:rsid w:val="08C35ECC"/>
    <w:rsid w:val="08E252A8"/>
    <w:rsid w:val="08EF13CB"/>
    <w:rsid w:val="091E6E42"/>
    <w:rsid w:val="092134D9"/>
    <w:rsid w:val="09506AD6"/>
    <w:rsid w:val="095836CD"/>
    <w:rsid w:val="095A0762"/>
    <w:rsid w:val="098E3C41"/>
    <w:rsid w:val="09A92BBA"/>
    <w:rsid w:val="09D02FBC"/>
    <w:rsid w:val="09D443BB"/>
    <w:rsid w:val="09E819C3"/>
    <w:rsid w:val="0A000E3B"/>
    <w:rsid w:val="0A033E14"/>
    <w:rsid w:val="0A686D4B"/>
    <w:rsid w:val="0A6E5488"/>
    <w:rsid w:val="0A7D71B6"/>
    <w:rsid w:val="0A8D00C2"/>
    <w:rsid w:val="0A8D5153"/>
    <w:rsid w:val="0ABB15F4"/>
    <w:rsid w:val="0AE200B3"/>
    <w:rsid w:val="0AFC5C14"/>
    <w:rsid w:val="0B274DFA"/>
    <w:rsid w:val="0B2D5C21"/>
    <w:rsid w:val="0B5528A2"/>
    <w:rsid w:val="0B5E5743"/>
    <w:rsid w:val="0B740196"/>
    <w:rsid w:val="0BA22008"/>
    <w:rsid w:val="0BE871C7"/>
    <w:rsid w:val="0BFA532F"/>
    <w:rsid w:val="0BFF543F"/>
    <w:rsid w:val="0C2C47D5"/>
    <w:rsid w:val="0C520CCF"/>
    <w:rsid w:val="0C544AE1"/>
    <w:rsid w:val="0C8A0F03"/>
    <w:rsid w:val="0CB80AD1"/>
    <w:rsid w:val="0CF67B08"/>
    <w:rsid w:val="0CF8765E"/>
    <w:rsid w:val="0D076A58"/>
    <w:rsid w:val="0D0C28E8"/>
    <w:rsid w:val="0D3241FD"/>
    <w:rsid w:val="0D4B6C9A"/>
    <w:rsid w:val="0D532389"/>
    <w:rsid w:val="0D5457C6"/>
    <w:rsid w:val="0DB322E1"/>
    <w:rsid w:val="0DB71C43"/>
    <w:rsid w:val="0DDB2ECB"/>
    <w:rsid w:val="0DE747BE"/>
    <w:rsid w:val="0E4B4043"/>
    <w:rsid w:val="0E5324F5"/>
    <w:rsid w:val="0E6B3AC9"/>
    <w:rsid w:val="0EB763DC"/>
    <w:rsid w:val="0ED93CF3"/>
    <w:rsid w:val="0EF83E72"/>
    <w:rsid w:val="0F056363"/>
    <w:rsid w:val="0F420704"/>
    <w:rsid w:val="0F91617C"/>
    <w:rsid w:val="0F9F5A34"/>
    <w:rsid w:val="0FA1634A"/>
    <w:rsid w:val="0FCA1833"/>
    <w:rsid w:val="0FD74F1B"/>
    <w:rsid w:val="0FE46EDB"/>
    <w:rsid w:val="10031B8E"/>
    <w:rsid w:val="10785366"/>
    <w:rsid w:val="10D272CE"/>
    <w:rsid w:val="10E76EC7"/>
    <w:rsid w:val="11053621"/>
    <w:rsid w:val="11A56895"/>
    <w:rsid w:val="11E26790"/>
    <w:rsid w:val="11F14F87"/>
    <w:rsid w:val="121460CE"/>
    <w:rsid w:val="122A405B"/>
    <w:rsid w:val="128551EA"/>
    <w:rsid w:val="129044C6"/>
    <w:rsid w:val="1290609F"/>
    <w:rsid w:val="1298525C"/>
    <w:rsid w:val="12AC79DD"/>
    <w:rsid w:val="12BE683B"/>
    <w:rsid w:val="130B3E7C"/>
    <w:rsid w:val="137D404E"/>
    <w:rsid w:val="13940F22"/>
    <w:rsid w:val="13F814BD"/>
    <w:rsid w:val="147F07EA"/>
    <w:rsid w:val="14DC1C55"/>
    <w:rsid w:val="1536450C"/>
    <w:rsid w:val="15451BBC"/>
    <w:rsid w:val="154C2CCA"/>
    <w:rsid w:val="15574F46"/>
    <w:rsid w:val="155B3943"/>
    <w:rsid w:val="15846145"/>
    <w:rsid w:val="15B90FD6"/>
    <w:rsid w:val="15BE387D"/>
    <w:rsid w:val="15C05635"/>
    <w:rsid w:val="16626E83"/>
    <w:rsid w:val="166F327C"/>
    <w:rsid w:val="17175B09"/>
    <w:rsid w:val="176227C4"/>
    <w:rsid w:val="17D44E2F"/>
    <w:rsid w:val="17D93C10"/>
    <w:rsid w:val="17E70420"/>
    <w:rsid w:val="17EB29F8"/>
    <w:rsid w:val="17F62288"/>
    <w:rsid w:val="17FD7B95"/>
    <w:rsid w:val="17FF15C7"/>
    <w:rsid w:val="18132A7F"/>
    <w:rsid w:val="18317636"/>
    <w:rsid w:val="183C3153"/>
    <w:rsid w:val="18621E74"/>
    <w:rsid w:val="188C2707"/>
    <w:rsid w:val="18BB798D"/>
    <w:rsid w:val="18CF3F3B"/>
    <w:rsid w:val="18D22E7A"/>
    <w:rsid w:val="19200B2A"/>
    <w:rsid w:val="197047A1"/>
    <w:rsid w:val="197A19DB"/>
    <w:rsid w:val="19E01AF3"/>
    <w:rsid w:val="1A4B2F86"/>
    <w:rsid w:val="1A71472D"/>
    <w:rsid w:val="1A9D6E19"/>
    <w:rsid w:val="1AE20490"/>
    <w:rsid w:val="1AF340D6"/>
    <w:rsid w:val="1B1349E1"/>
    <w:rsid w:val="1B3D21A1"/>
    <w:rsid w:val="1B5F3454"/>
    <w:rsid w:val="1B6D521D"/>
    <w:rsid w:val="1BAD525F"/>
    <w:rsid w:val="1BE25FB5"/>
    <w:rsid w:val="1C157D59"/>
    <w:rsid w:val="1C344FE0"/>
    <w:rsid w:val="1C8F1349"/>
    <w:rsid w:val="1C986B94"/>
    <w:rsid w:val="1CB73B52"/>
    <w:rsid w:val="1CC00E9F"/>
    <w:rsid w:val="1CE209DC"/>
    <w:rsid w:val="1D042447"/>
    <w:rsid w:val="1D1724F4"/>
    <w:rsid w:val="1D5205F9"/>
    <w:rsid w:val="1D696E6E"/>
    <w:rsid w:val="1D935619"/>
    <w:rsid w:val="1DA16031"/>
    <w:rsid w:val="1DD06AF2"/>
    <w:rsid w:val="1DDE577D"/>
    <w:rsid w:val="1DE05B5E"/>
    <w:rsid w:val="1DF058E5"/>
    <w:rsid w:val="1E0F5561"/>
    <w:rsid w:val="1E1C3406"/>
    <w:rsid w:val="1E4733F4"/>
    <w:rsid w:val="1E490BC6"/>
    <w:rsid w:val="1E803E30"/>
    <w:rsid w:val="1F1427A2"/>
    <w:rsid w:val="1F5C1368"/>
    <w:rsid w:val="1F625ACE"/>
    <w:rsid w:val="1F6F5036"/>
    <w:rsid w:val="1FC41D42"/>
    <w:rsid w:val="1FEA2E3C"/>
    <w:rsid w:val="1FEB0826"/>
    <w:rsid w:val="1FF4210E"/>
    <w:rsid w:val="1FF84842"/>
    <w:rsid w:val="20855FBC"/>
    <w:rsid w:val="208765D8"/>
    <w:rsid w:val="20C40FDD"/>
    <w:rsid w:val="20CE0917"/>
    <w:rsid w:val="211505F0"/>
    <w:rsid w:val="216E71D8"/>
    <w:rsid w:val="2184121B"/>
    <w:rsid w:val="218E6A0C"/>
    <w:rsid w:val="22643B6F"/>
    <w:rsid w:val="22C76E5B"/>
    <w:rsid w:val="22F51365"/>
    <w:rsid w:val="231665C2"/>
    <w:rsid w:val="23303E86"/>
    <w:rsid w:val="234C44C0"/>
    <w:rsid w:val="234F4ABE"/>
    <w:rsid w:val="236C5F69"/>
    <w:rsid w:val="23B216B4"/>
    <w:rsid w:val="23DC7ADA"/>
    <w:rsid w:val="24141E9C"/>
    <w:rsid w:val="24236861"/>
    <w:rsid w:val="2488679D"/>
    <w:rsid w:val="24A365FD"/>
    <w:rsid w:val="24A72E82"/>
    <w:rsid w:val="24C61D68"/>
    <w:rsid w:val="24CF6882"/>
    <w:rsid w:val="24EA5AAC"/>
    <w:rsid w:val="253C646A"/>
    <w:rsid w:val="25667BC5"/>
    <w:rsid w:val="258E0F12"/>
    <w:rsid w:val="25A953D3"/>
    <w:rsid w:val="25D35D82"/>
    <w:rsid w:val="25E30CBB"/>
    <w:rsid w:val="25F9396D"/>
    <w:rsid w:val="26304411"/>
    <w:rsid w:val="26306BE2"/>
    <w:rsid w:val="264F6DDB"/>
    <w:rsid w:val="26932A75"/>
    <w:rsid w:val="26DC4B32"/>
    <w:rsid w:val="270F27AF"/>
    <w:rsid w:val="27331129"/>
    <w:rsid w:val="273546B2"/>
    <w:rsid w:val="273611D1"/>
    <w:rsid w:val="275A7A5C"/>
    <w:rsid w:val="2767593A"/>
    <w:rsid w:val="27B7764B"/>
    <w:rsid w:val="28740A57"/>
    <w:rsid w:val="28965BCF"/>
    <w:rsid w:val="28A04DC2"/>
    <w:rsid w:val="28B975E8"/>
    <w:rsid w:val="28BF6A9B"/>
    <w:rsid w:val="28F80C43"/>
    <w:rsid w:val="291E44F6"/>
    <w:rsid w:val="29641BC1"/>
    <w:rsid w:val="296C351B"/>
    <w:rsid w:val="29B63916"/>
    <w:rsid w:val="29C01F0D"/>
    <w:rsid w:val="29D937F3"/>
    <w:rsid w:val="29E668ED"/>
    <w:rsid w:val="29EC6D9F"/>
    <w:rsid w:val="2A807016"/>
    <w:rsid w:val="2A970BEE"/>
    <w:rsid w:val="2AA955CF"/>
    <w:rsid w:val="2AAF5FE1"/>
    <w:rsid w:val="2AE20F4D"/>
    <w:rsid w:val="2AF92B61"/>
    <w:rsid w:val="2B1D5592"/>
    <w:rsid w:val="2B30491C"/>
    <w:rsid w:val="2B3E0F6D"/>
    <w:rsid w:val="2B4A5CF8"/>
    <w:rsid w:val="2B501675"/>
    <w:rsid w:val="2B942FD2"/>
    <w:rsid w:val="2B9B325B"/>
    <w:rsid w:val="2BAA296D"/>
    <w:rsid w:val="2BDD1DE3"/>
    <w:rsid w:val="2BEC5FCD"/>
    <w:rsid w:val="2C617886"/>
    <w:rsid w:val="2D0814BC"/>
    <w:rsid w:val="2D2364E2"/>
    <w:rsid w:val="2D265FAE"/>
    <w:rsid w:val="2D661C7B"/>
    <w:rsid w:val="2D6829E5"/>
    <w:rsid w:val="2DB75438"/>
    <w:rsid w:val="2DC75A37"/>
    <w:rsid w:val="2E15131A"/>
    <w:rsid w:val="2E401634"/>
    <w:rsid w:val="2E4A245F"/>
    <w:rsid w:val="2EA9145D"/>
    <w:rsid w:val="2EF36FFC"/>
    <w:rsid w:val="2F7A149B"/>
    <w:rsid w:val="2FD62E2F"/>
    <w:rsid w:val="3022463C"/>
    <w:rsid w:val="30346F96"/>
    <w:rsid w:val="30497453"/>
    <w:rsid w:val="304D48AE"/>
    <w:rsid w:val="30A77CD9"/>
    <w:rsid w:val="30D226C8"/>
    <w:rsid w:val="30E570E7"/>
    <w:rsid w:val="3137399C"/>
    <w:rsid w:val="31567270"/>
    <w:rsid w:val="31594D5E"/>
    <w:rsid w:val="316C6378"/>
    <w:rsid w:val="31AC64D4"/>
    <w:rsid w:val="31E42966"/>
    <w:rsid w:val="3207585E"/>
    <w:rsid w:val="32115FAA"/>
    <w:rsid w:val="324028DB"/>
    <w:rsid w:val="325270E7"/>
    <w:rsid w:val="32882DD2"/>
    <w:rsid w:val="328E7A2E"/>
    <w:rsid w:val="329E1767"/>
    <w:rsid w:val="32C902C9"/>
    <w:rsid w:val="32EF0277"/>
    <w:rsid w:val="32FA27DE"/>
    <w:rsid w:val="332964CC"/>
    <w:rsid w:val="33341FF8"/>
    <w:rsid w:val="33421565"/>
    <w:rsid w:val="33A50345"/>
    <w:rsid w:val="33E35324"/>
    <w:rsid w:val="33E63662"/>
    <w:rsid w:val="34095CEE"/>
    <w:rsid w:val="34BD6F99"/>
    <w:rsid w:val="34C700E3"/>
    <w:rsid w:val="34C90F2E"/>
    <w:rsid w:val="34EF10C3"/>
    <w:rsid w:val="350642F4"/>
    <w:rsid w:val="351C381C"/>
    <w:rsid w:val="352D3190"/>
    <w:rsid w:val="3539486C"/>
    <w:rsid w:val="356E4218"/>
    <w:rsid w:val="35B46A21"/>
    <w:rsid w:val="35C7305B"/>
    <w:rsid w:val="35E044F8"/>
    <w:rsid w:val="36583B2E"/>
    <w:rsid w:val="36713923"/>
    <w:rsid w:val="369A7B35"/>
    <w:rsid w:val="36A327F1"/>
    <w:rsid w:val="36F661D0"/>
    <w:rsid w:val="370D403D"/>
    <w:rsid w:val="373E0436"/>
    <w:rsid w:val="37652C55"/>
    <w:rsid w:val="37C82930"/>
    <w:rsid w:val="37EA0D77"/>
    <w:rsid w:val="380D3F7D"/>
    <w:rsid w:val="3841167C"/>
    <w:rsid w:val="386F68A5"/>
    <w:rsid w:val="38721BA8"/>
    <w:rsid w:val="38875A36"/>
    <w:rsid w:val="38F518D2"/>
    <w:rsid w:val="396076A4"/>
    <w:rsid w:val="39774600"/>
    <w:rsid w:val="39917473"/>
    <w:rsid w:val="39D41E31"/>
    <w:rsid w:val="3A0856A2"/>
    <w:rsid w:val="3A125AE9"/>
    <w:rsid w:val="3A1D120C"/>
    <w:rsid w:val="3A273CDB"/>
    <w:rsid w:val="3A2A6907"/>
    <w:rsid w:val="3A36140B"/>
    <w:rsid w:val="3A3B3A26"/>
    <w:rsid w:val="3A3E0099"/>
    <w:rsid w:val="3AE7186C"/>
    <w:rsid w:val="3B5B0362"/>
    <w:rsid w:val="3B74336D"/>
    <w:rsid w:val="3B9D11C6"/>
    <w:rsid w:val="3BAE0684"/>
    <w:rsid w:val="3BB215EF"/>
    <w:rsid w:val="3BD8790C"/>
    <w:rsid w:val="3C18483A"/>
    <w:rsid w:val="3C267082"/>
    <w:rsid w:val="3C3E50E8"/>
    <w:rsid w:val="3C466E02"/>
    <w:rsid w:val="3C501062"/>
    <w:rsid w:val="3C5F6376"/>
    <w:rsid w:val="3CBB7FF1"/>
    <w:rsid w:val="3CC66B08"/>
    <w:rsid w:val="3D471A89"/>
    <w:rsid w:val="3D786A5B"/>
    <w:rsid w:val="3D86216F"/>
    <w:rsid w:val="3D8E0D3D"/>
    <w:rsid w:val="3D9E4115"/>
    <w:rsid w:val="3DAE2A4C"/>
    <w:rsid w:val="3DCD3402"/>
    <w:rsid w:val="3DCD63FA"/>
    <w:rsid w:val="3DDA6EAF"/>
    <w:rsid w:val="3E1E4CCD"/>
    <w:rsid w:val="3E472792"/>
    <w:rsid w:val="3E9609CB"/>
    <w:rsid w:val="3EED5AEB"/>
    <w:rsid w:val="3F1A3B4E"/>
    <w:rsid w:val="3F277ED7"/>
    <w:rsid w:val="3F2F0219"/>
    <w:rsid w:val="3F5C478D"/>
    <w:rsid w:val="3FA55B1F"/>
    <w:rsid w:val="3FE83A6C"/>
    <w:rsid w:val="40070B38"/>
    <w:rsid w:val="402D0075"/>
    <w:rsid w:val="402F5563"/>
    <w:rsid w:val="40856967"/>
    <w:rsid w:val="40A63FC2"/>
    <w:rsid w:val="40CA37D3"/>
    <w:rsid w:val="40D96BC6"/>
    <w:rsid w:val="40EF6B86"/>
    <w:rsid w:val="40F42B22"/>
    <w:rsid w:val="40F5771C"/>
    <w:rsid w:val="41081EE1"/>
    <w:rsid w:val="4114117B"/>
    <w:rsid w:val="41173997"/>
    <w:rsid w:val="41D83A6A"/>
    <w:rsid w:val="41DB66DB"/>
    <w:rsid w:val="4214173C"/>
    <w:rsid w:val="42251940"/>
    <w:rsid w:val="4252316C"/>
    <w:rsid w:val="427646FF"/>
    <w:rsid w:val="428C4228"/>
    <w:rsid w:val="42922E1E"/>
    <w:rsid w:val="42AB1BE9"/>
    <w:rsid w:val="42D84094"/>
    <w:rsid w:val="430000AC"/>
    <w:rsid w:val="434413C5"/>
    <w:rsid w:val="436327D0"/>
    <w:rsid w:val="439B5C9D"/>
    <w:rsid w:val="443125CF"/>
    <w:rsid w:val="4461416B"/>
    <w:rsid w:val="44843864"/>
    <w:rsid w:val="44931E3C"/>
    <w:rsid w:val="44CE34A5"/>
    <w:rsid w:val="45350DB0"/>
    <w:rsid w:val="455B3486"/>
    <w:rsid w:val="457145DE"/>
    <w:rsid w:val="459A38E0"/>
    <w:rsid w:val="460141D6"/>
    <w:rsid w:val="461A57EC"/>
    <w:rsid w:val="462447F7"/>
    <w:rsid w:val="46895777"/>
    <w:rsid w:val="46964A3E"/>
    <w:rsid w:val="46B44407"/>
    <w:rsid w:val="46B903D4"/>
    <w:rsid w:val="46C3198E"/>
    <w:rsid w:val="46D04FB1"/>
    <w:rsid w:val="46F818EC"/>
    <w:rsid w:val="473073FD"/>
    <w:rsid w:val="473C72BF"/>
    <w:rsid w:val="47B11CCD"/>
    <w:rsid w:val="47E36901"/>
    <w:rsid w:val="482369F1"/>
    <w:rsid w:val="48813AA4"/>
    <w:rsid w:val="48B252C5"/>
    <w:rsid w:val="48FA3E52"/>
    <w:rsid w:val="49123842"/>
    <w:rsid w:val="492D2C57"/>
    <w:rsid w:val="492D2C95"/>
    <w:rsid w:val="49A82651"/>
    <w:rsid w:val="49C31736"/>
    <w:rsid w:val="49DD1905"/>
    <w:rsid w:val="4A1F3C30"/>
    <w:rsid w:val="4A255103"/>
    <w:rsid w:val="4A4A4A88"/>
    <w:rsid w:val="4A642CCE"/>
    <w:rsid w:val="4A6F6450"/>
    <w:rsid w:val="4AB75F2E"/>
    <w:rsid w:val="4AC74A1F"/>
    <w:rsid w:val="4ACE14F8"/>
    <w:rsid w:val="4AF04A56"/>
    <w:rsid w:val="4B024BD1"/>
    <w:rsid w:val="4B9D3269"/>
    <w:rsid w:val="4BF92765"/>
    <w:rsid w:val="4C0E5F7F"/>
    <w:rsid w:val="4C237DB2"/>
    <w:rsid w:val="4C354B8D"/>
    <w:rsid w:val="4C8623DD"/>
    <w:rsid w:val="4CA10143"/>
    <w:rsid w:val="4CB20B0A"/>
    <w:rsid w:val="4CF25BB4"/>
    <w:rsid w:val="4D0460B2"/>
    <w:rsid w:val="4D3052C9"/>
    <w:rsid w:val="4D44160C"/>
    <w:rsid w:val="4D8B39CB"/>
    <w:rsid w:val="4D992BB7"/>
    <w:rsid w:val="4DB515E6"/>
    <w:rsid w:val="4DDF562E"/>
    <w:rsid w:val="4DE47F57"/>
    <w:rsid w:val="4DF6503B"/>
    <w:rsid w:val="4DFD78BC"/>
    <w:rsid w:val="4E4B1B4A"/>
    <w:rsid w:val="4E8926B8"/>
    <w:rsid w:val="4EE430AE"/>
    <w:rsid w:val="4EE477B8"/>
    <w:rsid w:val="4F123A9E"/>
    <w:rsid w:val="4F38068A"/>
    <w:rsid w:val="4F785309"/>
    <w:rsid w:val="4FA11AD9"/>
    <w:rsid w:val="4FE759C9"/>
    <w:rsid w:val="501853C9"/>
    <w:rsid w:val="503A745C"/>
    <w:rsid w:val="50C102B1"/>
    <w:rsid w:val="50E4034C"/>
    <w:rsid w:val="51033BFF"/>
    <w:rsid w:val="51223446"/>
    <w:rsid w:val="51293FC5"/>
    <w:rsid w:val="5145030C"/>
    <w:rsid w:val="515E57EB"/>
    <w:rsid w:val="517356D6"/>
    <w:rsid w:val="518E1D49"/>
    <w:rsid w:val="52030342"/>
    <w:rsid w:val="525A48C6"/>
    <w:rsid w:val="526B1547"/>
    <w:rsid w:val="52977C6B"/>
    <w:rsid w:val="52E75438"/>
    <w:rsid w:val="533931B8"/>
    <w:rsid w:val="533E0EB0"/>
    <w:rsid w:val="534F04D5"/>
    <w:rsid w:val="535C065F"/>
    <w:rsid w:val="53647F9D"/>
    <w:rsid w:val="538200E7"/>
    <w:rsid w:val="53984248"/>
    <w:rsid w:val="53BE3F7F"/>
    <w:rsid w:val="53E07BC2"/>
    <w:rsid w:val="53F06003"/>
    <w:rsid w:val="540661F7"/>
    <w:rsid w:val="54310A44"/>
    <w:rsid w:val="544D08E7"/>
    <w:rsid w:val="553276FD"/>
    <w:rsid w:val="554B33A4"/>
    <w:rsid w:val="55650119"/>
    <w:rsid w:val="55803AFA"/>
    <w:rsid w:val="55B7558A"/>
    <w:rsid w:val="55BF009A"/>
    <w:rsid w:val="55E37BEC"/>
    <w:rsid w:val="560435AF"/>
    <w:rsid w:val="56061135"/>
    <w:rsid w:val="56106D15"/>
    <w:rsid w:val="565178CB"/>
    <w:rsid w:val="56811F83"/>
    <w:rsid w:val="56A547BA"/>
    <w:rsid w:val="56BB61CD"/>
    <w:rsid w:val="56DD1ACC"/>
    <w:rsid w:val="570F4715"/>
    <w:rsid w:val="573F7DE4"/>
    <w:rsid w:val="576A49AC"/>
    <w:rsid w:val="576B5AA3"/>
    <w:rsid w:val="57BA60A1"/>
    <w:rsid w:val="57F26D9C"/>
    <w:rsid w:val="57F85150"/>
    <w:rsid w:val="57FE2C1F"/>
    <w:rsid w:val="581373E4"/>
    <w:rsid w:val="583245C8"/>
    <w:rsid w:val="58391ED6"/>
    <w:rsid w:val="583B089C"/>
    <w:rsid w:val="585870F9"/>
    <w:rsid w:val="5873544C"/>
    <w:rsid w:val="58AC356E"/>
    <w:rsid w:val="58EB24F7"/>
    <w:rsid w:val="58F26340"/>
    <w:rsid w:val="58FE20B6"/>
    <w:rsid w:val="59967842"/>
    <w:rsid w:val="599B5ED8"/>
    <w:rsid w:val="59A501DB"/>
    <w:rsid w:val="59AF2EA2"/>
    <w:rsid w:val="59D877BE"/>
    <w:rsid w:val="59DF6981"/>
    <w:rsid w:val="59DF700B"/>
    <w:rsid w:val="59FD66DD"/>
    <w:rsid w:val="5A095EB7"/>
    <w:rsid w:val="5A415BAA"/>
    <w:rsid w:val="5A7E06F7"/>
    <w:rsid w:val="5A9D60F0"/>
    <w:rsid w:val="5AA80035"/>
    <w:rsid w:val="5AE37BBD"/>
    <w:rsid w:val="5AF0661E"/>
    <w:rsid w:val="5B0649DC"/>
    <w:rsid w:val="5B086A64"/>
    <w:rsid w:val="5B16308D"/>
    <w:rsid w:val="5B393C1A"/>
    <w:rsid w:val="5B665186"/>
    <w:rsid w:val="5BB90E7C"/>
    <w:rsid w:val="5BF27C26"/>
    <w:rsid w:val="5C00749D"/>
    <w:rsid w:val="5C25071B"/>
    <w:rsid w:val="5C286836"/>
    <w:rsid w:val="5C4E486E"/>
    <w:rsid w:val="5D241DB0"/>
    <w:rsid w:val="5DAB724B"/>
    <w:rsid w:val="5DB20199"/>
    <w:rsid w:val="5DBA7D4E"/>
    <w:rsid w:val="5DBD35AC"/>
    <w:rsid w:val="5E13409E"/>
    <w:rsid w:val="5E29330C"/>
    <w:rsid w:val="5E5002ED"/>
    <w:rsid w:val="5E7954C5"/>
    <w:rsid w:val="5EB313AD"/>
    <w:rsid w:val="5EB419E6"/>
    <w:rsid w:val="5EF91BB2"/>
    <w:rsid w:val="5F122D04"/>
    <w:rsid w:val="5F567451"/>
    <w:rsid w:val="5F9A4649"/>
    <w:rsid w:val="5FA675A4"/>
    <w:rsid w:val="5FB965F3"/>
    <w:rsid w:val="600761C9"/>
    <w:rsid w:val="60175529"/>
    <w:rsid w:val="6019777D"/>
    <w:rsid w:val="604F0B8F"/>
    <w:rsid w:val="60732CBC"/>
    <w:rsid w:val="609E55AE"/>
    <w:rsid w:val="60A761B0"/>
    <w:rsid w:val="60AE3B0A"/>
    <w:rsid w:val="60AF1DA5"/>
    <w:rsid w:val="60BF2B4E"/>
    <w:rsid w:val="60C557C3"/>
    <w:rsid w:val="614C1946"/>
    <w:rsid w:val="6197052D"/>
    <w:rsid w:val="61AB1125"/>
    <w:rsid w:val="61B919D7"/>
    <w:rsid w:val="61C128D1"/>
    <w:rsid w:val="61EF40C5"/>
    <w:rsid w:val="61F87A34"/>
    <w:rsid w:val="6220346D"/>
    <w:rsid w:val="627C553A"/>
    <w:rsid w:val="629C117A"/>
    <w:rsid w:val="62A0249C"/>
    <w:rsid w:val="62A75DDF"/>
    <w:rsid w:val="62C87A00"/>
    <w:rsid w:val="62E4402E"/>
    <w:rsid w:val="62F37FE3"/>
    <w:rsid w:val="633F160A"/>
    <w:rsid w:val="634D45F8"/>
    <w:rsid w:val="63591313"/>
    <w:rsid w:val="638A7683"/>
    <w:rsid w:val="638F7E10"/>
    <w:rsid w:val="639951F0"/>
    <w:rsid w:val="64107F66"/>
    <w:rsid w:val="64237943"/>
    <w:rsid w:val="645851BF"/>
    <w:rsid w:val="64FA27B9"/>
    <w:rsid w:val="650310C0"/>
    <w:rsid w:val="65170933"/>
    <w:rsid w:val="65436170"/>
    <w:rsid w:val="655B1B57"/>
    <w:rsid w:val="655F26AA"/>
    <w:rsid w:val="65693BB4"/>
    <w:rsid w:val="65811358"/>
    <w:rsid w:val="65887D72"/>
    <w:rsid w:val="65E129D2"/>
    <w:rsid w:val="65F7201F"/>
    <w:rsid w:val="662237CF"/>
    <w:rsid w:val="664606C2"/>
    <w:rsid w:val="668A7A06"/>
    <w:rsid w:val="66AA5885"/>
    <w:rsid w:val="66AC7DF9"/>
    <w:rsid w:val="67975EAB"/>
    <w:rsid w:val="679F1990"/>
    <w:rsid w:val="67B70053"/>
    <w:rsid w:val="67C772C0"/>
    <w:rsid w:val="67C809EB"/>
    <w:rsid w:val="67DB55D4"/>
    <w:rsid w:val="67EE03ED"/>
    <w:rsid w:val="6804649C"/>
    <w:rsid w:val="6820591D"/>
    <w:rsid w:val="68511B15"/>
    <w:rsid w:val="68544AED"/>
    <w:rsid w:val="68F31220"/>
    <w:rsid w:val="68F935C2"/>
    <w:rsid w:val="694878BF"/>
    <w:rsid w:val="698F5A65"/>
    <w:rsid w:val="69A559F1"/>
    <w:rsid w:val="69C118D3"/>
    <w:rsid w:val="69C67596"/>
    <w:rsid w:val="69F65CFE"/>
    <w:rsid w:val="6A18678D"/>
    <w:rsid w:val="6A365B97"/>
    <w:rsid w:val="6A90756A"/>
    <w:rsid w:val="6ABA26F7"/>
    <w:rsid w:val="6ABB14B2"/>
    <w:rsid w:val="6AD31FF6"/>
    <w:rsid w:val="6AE51A78"/>
    <w:rsid w:val="6B430C31"/>
    <w:rsid w:val="6B5D3368"/>
    <w:rsid w:val="6B704874"/>
    <w:rsid w:val="6B7279AE"/>
    <w:rsid w:val="6B985FC8"/>
    <w:rsid w:val="6BA72DB6"/>
    <w:rsid w:val="6BC95CBC"/>
    <w:rsid w:val="6C092750"/>
    <w:rsid w:val="6C7117EE"/>
    <w:rsid w:val="6C9901AD"/>
    <w:rsid w:val="6CB207E2"/>
    <w:rsid w:val="6D0B0DA5"/>
    <w:rsid w:val="6D232E90"/>
    <w:rsid w:val="6DCD0C62"/>
    <w:rsid w:val="6E090B5F"/>
    <w:rsid w:val="6E1109AE"/>
    <w:rsid w:val="6E410E38"/>
    <w:rsid w:val="6E6D5020"/>
    <w:rsid w:val="6E742A9F"/>
    <w:rsid w:val="6EA04F9E"/>
    <w:rsid w:val="6EE27C94"/>
    <w:rsid w:val="6F2A70B6"/>
    <w:rsid w:val="6F452478"/>
    <w:rsid w:val="6F5A76C6"/>
    <w:rsid w:val="6FE66EDA"/>
    <w:rsid w:val="70AD7C9A"/>
    <w:rsid w:val="70BD4ECC"/>
    <w:rsid w:val="70C75FBC"/>
    <w:rsid w:val="70D02A64"/>
    <w:rsid w:val="70E34088"/>
    <w:rsid w:val="70EE01EE"/>
    <w:rsid w:val="70F51B3E"/>
    <w:rsid w:val="71095ED2"/>
    <w:rsid w:val="712B478D"/>
    <w:rsid w:val="714B0244"/>
    <w:rsid w:val="715E798B"/>
    <w:rsid w:val="71762279"/>
    <w:rsid w:val="719B7AF7"/>
    <w:rsid w:val="71BE332B"/>
    <w:rsid w:val="71C51C58"/>
    <w:rsid w:val="71F400C0"/>
    <w:rsid w:val="71F40E1D"/>
    <w:rsid w:val="726370C7"/>
    <w:rsid w:val="728538C9"/>
    <w:rsid w:val="729E4D12"/>
    <w:rsid w:val="72A0699C"/>
    <w:rsid w:val="72C853D7"/>
    <w:rsid w:val="72F04B04"/>
    <w:rsid w:val="7311006D"/>
    <w:rsid w:val="732713CD"/>
    <w:rsid w:val="73333160"/>
    <w:rsid w:val="735348ED"/>
    <w:rsid w:val="73737AB8"/>
    <w:rsid w:val="7379232C"/>
    <w:rsid w:val="737C4EC1"/>
    <w:rsid w:val="73942767"/>
    <w:rsid w:val="73AB198B"/>
    <w:rsid w:val="73BF1BEC"/>
    <w:rsid w:val="73C004BC"/>
    <w:rsid w:val="73F43D63"/>
    <w:rsid w:val="7402221A"/>
    <w:rsid w:val="74177177"/>
    <w:rsid w:val="74372CD2"/>
    <w:rsid w:val="747F3FA6"/>
    <w:rsid w:val="74AD2360"/>
    <w:rsid w:val="756A7234"/>
    <w:rsid w:val="756C303D"/>
    <w:rsid w:val="75CA2511"/>
    <w:rsid w:val="75ED026B"/>
    <w:rsid w:val="75EF2F78"/>
    <w:rsid w:val="760D45F9"/>
    <w:rsid w:val="763A05E1"/>
    <w:rsid w:val="7684081A"/>
    <w:rsid w:val="769C31C3"/>
    <w:rsid w:val="76A957AD"/>
    <w:rsid w:val="76D64BDE"/>
    <w:rsid w:val="77417CFC"/>
    <w:rsid w:val="776501D1"/>
    <w:rsid w:val="777835EE"/>
    <w:rsid w:val="77E56206"/>
    <w:rsid w:val="783A4F22"/>
    <w:rsid w:val="784C309B"/>
    <w:rsid w:val="78840779"/>
    <w:rsid w:val="788F2057"/>
    <w:rsid w:val="78970472"/>
    <w:rsid w:val="789B027B"/>
    <w:rsid w:val="78A54859"/>
    <w:rsid w:val="78EA558E"/>
    <w:rsid w:val="79236252"/>
    <w:rsid w:val="79455088"/>
    <w:rsid w:val="794C4B6D"/>
    <w:rsid w:val="79666C66"/>
    <w:rsid w:val="796C1D69"/>
    <w:rsid w:val="799C4B82"/>
    <w:rsid w:val="7A042A08"/>
    <w:rsid w:val="7A4F397A"/>
    <w:rsid w:val="7A694234"/>
    <w:rsid w:val="7B1B5CC4"/>
    <w:rsid w:val="7B326D4D"/>
    <w:rsid w:val="7B7104B2"/>
    <w:rsid w:val="7B7733DF"/>
    <w:rsid w:val="7B8667FF"/>
    <w:rsid w:val="7B8F4911"/>
    <w:rsid w:val="7BA0402F"/>
    <w:rsid w:val="7BE14330"/>
    <w:rsid w:val="7C397954"/>
    <w:rsid w:val="7C3D5AC7"/>
    <w:rsid w:val="7C5C0DA5"/>
    <w:rsid w:val="7C74763A"/>
    <w:rsid w:val="7CDD758E"/>
    <w:rsid w:val="7CDF1F99"/>
    <w:rsid w:val="7CF167E6"/>
    <w:rsid w:val="7CF8350D"/>
    <w:rsid w:val="7D081D72"/>
    <w:rsid w:val="7D0B77D8"/>
    <w:rsid w:val="7D412C3F"/>
    <w:rsid w:val="7D4904C6"/>
    <w:rsid w:val="7D513DEB"/>
    <w:rsid w:val="7D5C7B0D"/>
    <w:rsid w:val="7D8E3D91"/>
    <w:rsid w:val="7D972646"/>
    <w:rsid w:val="7D981BBF"/>
    <w:rsid w:val="7DC56DB7"/>
    <w:rsid w:val="7E467D6B"/>
    <w:rsid w:val="7E700DC0"/>
    <w:rsid w:val="7EA15296"/>
    <w:rsid w:val="7EAB3526"/>
    <w:rsid w:val="7EC353B8"/>
    <w:rsid w:val="7ED32D13"/>
    <w:rsid w:val="7ED37268"/>
    <w:rsid w:val="7F651460"/>
    <w:rsid w:val="7F773C15"/>
    <w:rsid w:val="7FA7745A"/>
    <w:rsid w:val="7FAC1F88"/>
    <w:rsid w:val="7FAF4C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2020-06-06T02:00:00Z</dcterms:created>
  <dc:creator>香审计局收发员</dc:creator>
  <cp:lastModifiedBy>Harney zhu.</cp:lastModifiedBy>
  <cp:lastPrinted>2020-06-06T02:25:00Z</cp:lastPrinted>
  <dcterms:modified xsi:type="dcterms:W3CDTF">2020-06-19T06:05:38Z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