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41" w:rsidRDefault="00E11D41" w:rsidP="00E11D41">
      <w:pPr>
        <w:tabs>
          <w:tab w:val="left" w:pos="7925"/>
        </w:tabs>
        <w:spacing w:line="560" w:lineRule="exact"/>
        <w:ind w:right="17"/>
        <w:rPr>
          <w:rFonts w:ascii="方正小标宋_GBK" w:eastAsia="方正小标宋_GBK"/>
          <w:bCs/>
          <w:sz w:val="44"/>
          <w:szCs w:val="44"/>
        </w:rPr>
      </w:pPr>
    </w:p>
    <w:p w:rsidR="00E11D41" w:rsidRDefault="00E11D41" w:rsidP="00E11D41">
      <w:pPr>
        <w:jc w:val="center"/>
        <w:rPr>
          <w:rFonts w:eastAsia="宋体"/>
          <w:sz w:val="21"/>
          <w:szCs w:val="24"/>
        </w:rPr>
      </w:pPr>
      <w:r>
        <w:rPr>
          <w:rFonts w:eastAsia="宋体"/>
          <w:noProof/>
          <w:sz w:val="21"/>
          <w:szCs w:val="24"/>
        </w:rPr>
        <w:drawing>
          <wp:inline distT="0" distB="0" distL="0" distR="0">
            <wp:extent cx="2385060" cy="2545080"/>
            <wp:effectExtent l="19050" t="0" r="0" b="0"/>
            <wp:docPr id="2" name="Picture 1" descr="002170192c4e0b3a7a0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170192c4e0b3a7a0a3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D41" w:rsidRDefault="00E11D41" w:rsidP="00E11D41">
      <w:pPr>
        <w:rPr>
          <w:rFonts w:eastAsia="宋体"/>
          <w:sz w:val="21"/>
          <w:szCs w:val="24"/>
        </w:rPr>
      </w:pPr>
    </w:p>
    <w:p w:rsidR="00E11D41" w:rsidRDefault="00E11D41" w:rsidP="00E11D41">
      <w:pPr>
        <w:ind w:left="735" w:hangingChars="350" w:hanging="735"/>
        <w:rPr>
          <w:rFonts w:ascii="Lisu_FA" w:eastAsia="宋体" w:hAnsi="Lisu_FA" w:cs="Arial"/>
          <w:b/>
          <w:spacing w:val="20"/>
        </w:rPr>
      </w:pPr>
      <w:r>
        <w:rPr>
          <w:rFonts w:eastAsia="宋体"/>
          <w:sz w:val="21"/>
          <w:szCs w:val="24"/>
        </w:rPr>
        <w:t xml:space="preserve">                     </w:t>
      </w:r>
      <w:r>
        <w:rPr>
          <w:rFonts w:ascii="Lisu_FA" w:eastAsia="宋体" w:hAnsi="Lisu_FA" w:cs="Arial"/>
          <w:b/>
          <w:noProof/>
          <w:spacing w:val="20"/>
        </w:rPr>
        <w:drawing>
          <wp:inline distT="0" distB="0" distL="0" distR="0">
            <wp:extent cx="2727960" cy="441960"/>
            <wp:effectExtent l="19050" t="0" r="0" b="0"/>
            <wp:docPr id="1" name="图片 7" descr="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01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D41" w:rsidRDefault="00B539D4" w:rsidP="00E11D41">
      <w:pPr>
        <w:jc w:val="center"/>
        <w:rPr>
          <w:rFonts w:eastAsia="宋体"/>
          <w:b/>
          <w:color w:val="808000"/>
          <w:spacing w:val="28"/>
          <w:sz w:val="44"/>
          <w:szCs w:val="44"/>
        </w:rPr>
      </w:pPr>
      <w:r w:rsidRPr="00B539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9.55pt;margin-top:39pt;width:621pt;height:111.6pt;z-index:251660288" fillcolor="blue" strokecolor="blue">
            <v:textbox>
              <w:txbxContent>
                <w:p w:rsidR="00E11D41" w:rsidRDefault="00E11D41" w:rsidP="00E11D41">
                  <w:pPr>
                    <w:ind w:left="1180" w:hangingChars="350" w:hanging="1180"/>
                    <w:rPr>
                      <w:rFonts w:ascii="Franklin Gothic Medium" w:eastAsia="宋体" w:hAnsi="Franklin Gothic Medium" w:cs="Arial"/>
                      <w:b/>
                      <w:spacing w:val="20"/>
                    </w:rPr>
                  </w:pPr>
                  <w:r>
                    <w:rPr>
                      <w:b/>
                      <w:color w:val="FFFFFF"/>
                      <w:spacing w:val="28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rFonts w:eastAsia="宋体"/>
                      <w:noProof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4030980" cy="403860"/>
                        <wp:effectExtent l="19050" t="0" r="7620" b="0"/>
                        <wp:docPr id="3" name="图片 12" descr="0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2" descr="02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098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1D41" w:rsidRDefault="00E11D41" w:rsidP="00E11D41">
                  <w:pPr>
                    <w:ind w:firstLineChars="345" w:firstLine="3103"/>
                    <w:rPr>
                      <w:rFonts w:ascii="宋体" w:eastAsia="宋体" w:hAnsi="宋体"/>
                      <w:b/>
                      <w:color w:val="FFFFFF"/>
                      <w:spacing w:val="28"/>
                      <w:sz w:val="84"/>
                      <w:szCs w:val="84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FFFFFF"/>
                      <w:spacing w:val="28"/>
                      <w:sz w:val="84"/>
                      <w:szCs w:val="84"/>
                    </w:rPr>
                    <w:t>审计结果公告</w:t>
                  </w:r>
                </w:p>
              </w:txbxContent>
            </v:textbox>
            <w10:wrap type="square"/>
          </v:shape>
        </w:pict>
      </w:r>
      <w:r w:rsidR="00E11D41">
        <w:rPr>
          <w:rFonts w:eastAsia="宋体" w:hint="eastAsia"/>
          <w:b/>
          <w:color w:val="808000"/>
          <w:spacing w:val="28"/>
          <w:sz w:val="44"/>
          <w:szCs w:val="44"/>
        </w:rPr>
        <w:t>香格里拉市审计局</w:t>
      </w:r>
    </w:p>
    <w:p w:rsidR="00E11D41" w:rsidRDefault="00E11D41" w:rsidP="00E11D41">
      <w:pPr>
        <w:jc w:val="center"/>
        <w:rPr>
          <w:rFonts w:ascii="宋体" w:eastAsia="宋体" w:hAnsi="宋体"/>
          <w:b/>
          <w:color w:val="000000"/>
          <w:spacing w:val="28"/>
        </w:rPr>
      </w:pPr>
    </w:p>
    <w:p w:rsidR="00E11D41" w:rsidRDefault="00E11D41" w:rsidP="00E11D41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2018年第3号</w:t>
      </w:r>
    </w:p>
    <w:p w:rsidR="00E11D41" w:rsidRDefault="00E11D41" w:rsidP="00E11D41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（总第131号）</w:t>
      </w:r>
    </w:p>
    <w:p w:rsidR="00E11D41" w:rsidRDefault="00E11D41" w:rsidP="00E11D41">
      <w:pPr>
        <w:ind w:left="738" w:hangingChars="350" w:hanging="738"/>
        <w:rPr>
          <w:rFonts w:ascii="Lisu_FA" w:eastAsia="宋体" w:hAnsi="Lisu_FA" w:cs="Arial"/>
          <w:b/>
          <w:sz w:val="21"/>
          <w:szCs w:val="24"/>
        </w:rPr>
      </w:pPr>
    </w:p>
    <w:p w:rsidR="00E11D41" w:rsidRDefault="00E11D41" w:rsidP="00E11D41">
      <w:pPr>
        <w:jc w:val="center"/>
        <w:rPr>
          <w:rFonts w:ascii="宋体" w:eastAsia="宋体" w:hAnsi="宋体"/>
          <w:b/>
          <w:color w:val="0000FF"/>
          <w:spacing w:val="28"/>
        </w:rPr>
      </w:pPr>
    </w:p>
    <w:p w:rsidR="00E11D41" w:rsidRDefault="00E11D41" w:rsidP="00E11D41">
      <w:pPr>
        <w:jc w:val="center"/>
        <w:rPr>
          <w:rFonts w:ascii="宋体" w:eastAsia="宋体" w:hAnsi="宋体"/>
          <w:b/>
          <w:color w:val="0000FF"/>
          <w:spacing w:val="28"/>
        </w:rPr>
      </w:pPr>
    </w:p>
    <w:p w:rsidR="00E11D41" w:rsidRDefault="00E11D41" w:rsidP="00E11D41">
      <w:pPr>
        <w:rPr>
          <w:rFonts w:ascii="宋体" w:eastAsia="宋体" w:hAnsi="宋体"/>
          <w:b/>
          <w:color w:val="0000FF"/>
          <w:spacing w:val="28"/>
        </w:rPr>
      </w:pPr>
    </w:p>
    <w:p w:rsidR="00E11D41" w:rsidRDefault="00E11D41" w:rsidP="00E11D41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香格里拉市审计局办公室</w:t>
      </w:r>
    </w:p>
    <w:p w:rsidR="00E11D41" w:rsidRPr="00E06EEC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11D41" w:rsidRDefault="00E11D41" w:rsidP="00E11D41">
      <w:pPr>
        <w:spacing w:line="560" w:lineRule="exact"/>
        <w:ind w:left="2860" w:hangingChars="650" w:hanging="2860"/>
        <w:jc w:val="center"/>
        <w:rPr>
          <w:rFonts w:ascii="方正小标宋_GBK" w:eastAsia="方正小标宋_GBK" w:hAnsi="仿宋"/>
          <w:sz w:val="44"/>
          <w:szCs w:val="44"/>
        </w:rPr>
      </w:pPr>
      <w:r w:rsidRPr="004670BD">
        <w:rPr>
          <w:rFonts w:ascii="方正小标宋_GBK" w:eastAsia="方正小标宋_GBK" w:hAnsi="黑体" w:hint="eastAsia"/>
          <w:sz w:val="44"/>
          <w:szCs w:val="44"/>
        </w:rPr>
        <w:lastRenderedPageBreak/>
        <w:t>香格里拉市</w:t>
      </w:r>
      <w:r w:rsidRPr="004670BD">
        <w:rPr>
          <w:rFonts w:ascii="方正小标宋_GBK" w:eastAsia="方正小标宋_GBK" w:hAnsi="仿宋" w:hint="eastAsia"/>
          <w:sz w:val="44"/>
          <w:szCs w:val="44"/>
        </w:rPr>
        <w:t>发展和改革局2017年预算执行</w:t>
      </w:r>
    </w:p>
    <w:p w:rsidR="00E11D41" w:rsidRPr="004670BD" w:rsidRDefault="00E11D41" w:rsidP="00E11D41">
      <w:pPr>
        <w:spacing w:line="560" w:lineRule="exact"/>
        <w:ind w:left="2860" w:hangingChars="650" w:hanging="2860"/>
        <w:jc w:val="center"/>
        <w:rPr>
          <w:rFonts w:ascii="方正小标宋_GBK" w:eastAsia="方正小标宋_GBK" w:hAnsi="黑体"/>
          <w:sz w:val="44"/>
          <w:szCs w:val="44"/>
        </w:rPr>
      </w:pPr>
      <w:r w:rsidRPr="004670BD">
        <w:rPr>
          <w:rFonts w:ascii="方正小标宋_GBK" w:eastAsia="方正小标宋_GBK" w:hAnsi="仿宋" w:hint="eastAsia"/>
          <w:sz w:val="44"/>
          <w:szCs w:val="44"/>
        </w:rPr>
        <w:t>和其他财政财务收支情况</w:t>
      </w:r>
      <w:r>
        <w:rPr>
          <w:rFonts w:ascii="方正小标宋_GBK" w:eastAsia="方正小标宋_GBK" w:hAnsi="仿宋" w:hint="eastAsia"/>
          <w:sz w:val="44"/>
          <w:szCs w:val="44"/>
        </w:rPr>
        <w:t>审计</w:t>
      </w:r>
      <w:r w:rsidRPr="004670BD">
        <w:rPr>
          <w:rFonts w:ascii="方正小标宋_GBK" w:eastAsia="方正小标宋_GBK" w:hAnsi="黑体" w:hint="eastAsia"/>
          <w:bCs/>
          <w:sz w:val="44"/>
          <w:szCs w:val="44"/>
        </w:rPr>
        <w:t>结果公告</w:t>
      </w:r>
    </w:p>
    <w:p w:rsidR="00E11D41" w:rsidRDefault="00E11D41" w:rsidP="00E11D41">
      <w:pPr>
        <w:jc w:val="center"/>
        <w:rPr>
          <w:rFonts w:ascii="仿宋_GB2312"/>
        </w:rPr>
      </w:pPr>
      <w:r>
        <w:rPr>
          <w:rFonts w:ascii="仿宋_GB2312" w:hint="eastAsia"/>
        </w:rPr>
        <w:t>（二Ｏ一九年一月</w:t>
      </w:r>
      <w:r w:rsidR="00BE060E" w:rsidRPr="00BE060E">
        <w:rPr>
          <w:rFonts w:ascii="仿宋_GB2312" w:hint="eastAsia"/>
        </w:rPr>
        <w:t>十</w:t>
      </w:r>
      <w:r w:rsidR="00E06EEC">
        <w:rPr>
          <w:rFonts w:ascii="仿宋_GB2312" w:hint="eastAsia"/>
        </w:rPr>
        <w:t>六</w:t>
      </w:r>
      <w:r>
        <w:rPr>
          <w:rFonts w:ascii="仿宋_GB2312" w:hint="eastAsia"/>
        </w:rPr>
        <w:t>日公告）</w:t>
      </w:r>
    </w:p>
    <w:p w:rsidR="00E11D41" w:rsidRDefault="00E11D41" w:rsidP="00E11D41">
      <w:pPr>
        <w:ind w:firstLineChars="200" w:firstLine="640"/>
        <w:rPr>
          <w:rFonts w:ascii="方正仿宋_GBK" w:eastAsia="方正仿宋_GBK"/>
          <w:szCs w:val="30"/>
        </w:rPr>
      </w:pPr>
    </w:p>
    <w:p w:rsidR="00E11D41" w:rsidRDefault="00E11D41" w:rsidP="00E11D41">
      <w:pPr>
        <w:ind w:firstLine="640"/>
        <w:rPr>
          <w:rFonts w:ascii="方正仿宋_GBK" w:eastAsia="方正仿宋_GBK"/>
        </w:rPr>
      </w:pPr>
      <w:r>
        <w:rPr>
          <w:rFonts w:ascii="方正仿宋_GBK" w:eastAsia="方正仿宋_GBK" w:hAnsi="仿宋_GB2312" w:hint="eastAsia"/>
          <w:lang w:val="zh-CN"/>
        </w:rPr>
        <w:t>根据《中华人民共和国审计法》第十六条规定和年初审计项目计划安排</w:t>
      </w:r>
      <w:r>
        <w:rPr>
          <w:rFonts w:ascii="方正仿宋_GBK" w:eastAsia="方正仿宋_GBK" w:hint="eastAsia"/>
        </w:rPr>
        <w:t>，我局自</w:t>
      </w:r>
      <w:r>
        <w:rPr>
          <w:rFonts w:ascii="方正仿宋_GBK" w:eastAsia="方正仿宋_GBK" w:hAnsi="仿宋_GB2312" w:hint="eastAsia"/>
        </w:rPr>
        <w:t>2018</w:t>
      </w:r>
      <w:r>
        <w:rPr>
          <w:rFonts w:ascii="方正仿宋_GBK" w:eastAsia="方正仿宋_GBK" w:hAnsi="仿宋_GB2312" w:hint="eastAsia"/>
          <w:lang w:val="zh-CN"/>
        </w:rPr>
        <w:t>年3月12日至4月27日，</w:t>
      </w:r>
      <w:r w:rsidRPr="002259D8">
        <w:rPr>
          <w:rFonts w:ascii="方正仿宋_GBK" w:eastAsia="方正仿宋_GBK" w:hAnsi="仿宋" w:hint="eastAsia"/>
          <w:lang w:val="zh-CN"/>
        </w:rPr>
        <w:t>对香格里拉市发展和改革局</w:t>
      </w:r>
      <w:r w:rsidRPr="002259D8">
        <w:rPr>
          <w:rFonts w:ascii="方正仿宋_GBK" w:eastAsia="方正仿宋_GBK" w:hAnsi="仿宋" w:hint="eastAsia"/>
        </w:rPr>
        <w:t>2017年度预算执行及其他财政财务收支情况</w:t>
      </w:r>
      <w:r>
        <w:rPr>
          <w:rFonts w:ascii="方正仿宋_GBK" w:eastAsia="方正仿宋_GBK" w:hAnsi="仿宋" w:hint="eastAsia"/>
          <w:lang w:val="zh-CN"/>
        </w:rPr>
        <w:t>进行了</w:t>
      </w:r>
      <w:r>
        <w:rPr>
          <w:rFonts w:ascii="方正仿宋_GBK" w:eastAsia="方正仿宋_GBK" w:hAnsi="仿宋_GB2312" w:hint="eastAsia"/>
          <w:lang w:val="zh-CN"/>
        </w:rPr>
        <w:t>审计，</w:t>
      </w:r>
      <w:r>
        <w:rPr>
          <w:rFonts w:ascii="方正仿宋_GBK" w:eastAsia="方正仿宋_GBK" w:hint="eastAsia"/>
        </w:rPr>
        <w:t>现将审计结果公告如下:</w:t>
      </w:r>
    </w:p>
    <w:p w:rsidR="00E11D41" w:rsidRPr="00E11D41" w:rsidRDefault="00E11D41" w:rsidP="00E11D41">
      <w:pPr>
        <w:ind w:left="643"/>
        <w:rPr>
          <w:rFonts w:ascii="黑体" w:eastAsia="黑体" w:hAnsi="黑体"/>
          <w:b/>
          <w:bCs/>
        </w:rPr>
      </w:pPr>
      <w:r w:rsidRPr="00E11D41">
        <w:rPr>
          <w:rFonts w:ascii="黑体" w:eastAsia="黑体" w:hAnsi="黑体" w:hint="eastAsia"/>
          <w:b/>
          <w:bCs/>
        </w:rPr>
        <w:t>一、基本情况</w:t>
      </w:r>
    </w:p>
    <w:p w:rsidR="00E11D41" w:rsidRPr="00E11D41" w:rsidRDefault="00E11D41" w:rsidP="00E11D41">
      <w:pPr>
        <w:rPr>
          <w:rFonts w:ascii="方正楷体_GBK" w:eastAsia="方正楷体_GBK" w:hAnsi="仿宋"/>
        </w:rPr>
      </w:pPr>
      <w:r w:rsidRPr="002259D8">
        <w:rPr>
          <w:rFonts w:ascii="方正仿宋_GBK" w:eastAsia="方正仿宋_GBK" w:hAnsi="仿宋" w:hint="eastAsia"/>
        </w:rPr>
        <w:t xml:space="preserve">   </w:t>
      </w:r>
      <w:r w:rsidRPr="00E11D41">
        <w:rPr>
          <w:rFonts w:ascii="方正楷体_GBK" w:eastAsia="方正楷体_GBK" w:hAnsi="仿宋" w:hint="eastAsia"/>
          <w:w w:val="80"/>
        </w:rPr>
        <w:t>（一）</w:t>
      </w:r>
      <w:r w:rsidRPr="00E11D41">
        <w:rPr>
          <w:rFonts w:ascii="方正楷体_GBK" w:eastAsia="方正楷体_GBK" w:hAnsi="仿宋" w:hint="eastAsia"/>
        </w:rPr>
        <w:t>组织机构情况。</w:t>
      </w:r>
    </w:p>
    <w:p w:rsidR="00E11D41" w:rsidRPr="002259D8" w:rsidRDefault="00E11D41" w:rsidP="00E11D41">
      <w:pPr>
        <w:ind w:firstLine="640"/>
        <w:rPr>
          <w:rFonts w:ascii="方正仿宋_GBK" w:eastAsia="方正仿宋_GBK" w:hAnsi="仿宋"/>
        </w:rPr>
      </w:pPr>
      <w:r w:rsidRPr="002259D8">
        <w:rPr>
          <w:rFonts w:ascii="方正仿宋_GBK" w:eastAsia="方正仿宋_GBK" w:hAnsi="仿宋" w:hint="eastAsia"/>
          <w:lang w:val="zh-CN"/>
        </w:rPr>
        <w:t>香格里拉市发改局</w:t>
      </w:r>
      <w:r w:rsidRPr="002259D8">
        <w:rPr>
          <w:rFonts w:ascii="方正仿宋_GBK" w:eastAsia="方正仿宋_GBK" w:hAnsi="仿宋" w:hint="eastAsia"/>
        </w:rPr>
        <w:t>是市政府直属主管发展改革的工作部门，</w:t>
      </w:r>
      <w:r>
        <w:rPr>
          <w:rFonts w:ascii="方正仿宋_GBK" w:eastAsia="方正仿宋_GBK" w:hAnsi="仿宋" w:hint="eastAsia"/>
        </w:rPr>
        <w:t>2017年</w:t>
      </w:r>
      <w:r w:rsidRPr="002259D8">
        <w:rPr>
          <w:rFonts w:ascii="方正仿宋_GBK" w:eastAsia="方正仿宋_GBK" w:hAnsi="仿宋" w:hint="eastAsia"/>
        </w:rPr>
        <w:t>内设15个职能股室，核定人员编制31人，核定车辆编制2辆，2017年末实有人员29人，实有车辆2辆。</w:t>
      </w:r>
    </w:p>
    <w:p w:rsidR="00E11D41" w:rsidRPr="00E11D41" w:rsidRDefault="00E11D41" w:rsidP="00E11D41">
      <w:pPr>
        <w:ind w:firstLineChars="196" w:firstLine="627"/>
        <w:rPr>
          <w:rFonts w:ascii="方正楷体_GBK" w:eastAsia="方正楷体_GBK" w:hAnsi="仿宋"/>
        </w:rPr>
      </w:pPr>
      <w:r w:rsidRPr="00E11D41">
        <w:rPr>
          <w:rFonts w:ascii="方正楷体_GBK" w:eastAsia="方正楷体_GBK" w:hAnsi="仿宋" w:hint="eastAsia"/>
        </w:rPr>
        <w:t>（二）部门预决算情况。</w:t>
      </w:r>
    </w:p>
    <w:p w:rsidR="00E11D41" w:rsidRDefault="00E11D41" w:rsidP="00E11D41">
      <w:pPr>
        <w:ind w:firstLine="624"/>
        <w:rPr>
          <w:rFonts w:ascii="方正仿宋_GBK" w:eastAsia="方正仿宋_GBK" w:hAnsi="仿宋"/>
        </w:rPr>
      </w:pPr>
      <w:r w:rsidRPr="002259D8">
        <w:rPr>
          <w:rFonts w:ascii="方正仿宋_GBK" w:eastAsia="方正仿宋_GBK" w:hAnsi="仿宋" w:hint="eastAsia"/>
        </w:rPr>
        <w:t>香格里拉市财政局下达市发展和改革局2017年度预算总额为</w:t>
      </w:r>
      <w:r w:rsidRPr="002259D8">
        <w:rPr>
          <w:rFonts w:ascii="方正仿宋_GBK" w:eastAsia="方正仿宋_GBK" w:hAnsi="方正仿宋_GBK" w:cs="方正仿宋_GBK" w:hint="eastAsia"/>
        </w:rPr>
        <w:t>3 656.42</w:t>
      </w:r>
      <w:r w:rsidRPr="002259D8">
        <w:rPr>
          <w:rFonts w:ascii="方正仿宋_GBK" w:eastAsia="方正仿宋_GBK" w:hAnsi="仿宋" w:hint="eastAsia"/>
        </w:rPr>
        <w:t>万元，其中：年初批复预算1 553.06万元,</w:t>
      </w:r>
      <w:r w:rsidRPr="002259D8">
        <w:rPr>
          <w:rFonts w:ascii="方正仿宋_GBK" w:eastAsia="方正仿宋_GBK" w:hAnsi="方正仿宋_GBK" w:cs="方正仿宋_GBK" w:hint="eastAsia"/>
        </w:rPr>
        <w:t>追加调整预算2 103.36万元。决算报表反映，2017年部门总收入3 656.42万元，总支出4 773.08万元</w:t>
      </w:r>
      <w:r w:rsidRPr="002259D8">
        <w:rPr>
          <w:rFonts w:ascii="方正仿宋_GBK" w:eastAsia="方正仿宋_GBK" w:hAnsi="仿宋" w:hint="eastAsia"/>
        </w:rPr>
        <w:t>。年初结转和结余1 636.34万元。年末结转和结余519.68万元。</w:t>
      </w:r>
    </w:p>
    <w:p w:rsidR="00E11D41" w:rsidRPr="00E11D41" w:rsidRDefault="00E11D41" w:rsidP="00E11D41">
      <w:pPr>
        <w:ind w:firstLineChars="196" w:firstLine="627"/>
        <w:rPr>
          <w:rFonts w:ascii="方正楷体_GBK" w:eastAsia="方正楷体_GBK" w:hAnsi="仿宋"/>
        </w:rPr>
      </w:pPr>
      <w:r w:rsidRPr="00E11D41">
        <w:rPr>
          <w:rFonts w:ascii="方正楷体_GBK" w:eastAsia="方正楷体_GBK" w:hAnsi="仿宋" w:hint="eastAsia"/>
        </w:rPr>
        <w:t>（三）“三公”经费、会议费及培训费支出情况。</w:t>
      </w:r>
    </w:p>
    <w:p w:rsidR="00E11D41" w:rsidRPr="000C1CBD" w:rsidRDefault="00E11D41" w:rsidP="00E11D41">
      <w:pPr>
        <w:ind w:firstLineChars="200" w:firstLine="640"/>
        <w:jc w:val="left"/>
        <w:rPr>
          <w:rFonts w:ascii="方正仿宋_GBK" w:eastAsia="方正仿宋_GBK" w:hAnsi="仿宋"/>
        </w:rPr>
      </w:pPr>
      <w:r w:rsidRPr="002259D8">
        <w:rPr>
          <w:rFonts w:ascii="方正仿宋_GBK" w:eastAsia="方正仿宋_GBK" w:hAnsi="仿宋" w:hint="eastAsia"/>
        </w:rPr>
        <w:t>市发改局“三公”经费2017年财政预算批复仅车辆维护和运行费2.85万元，与2016年预算批复数一样；“三公”经费2017</w:t>
      </w:r>
      <w:r w:rsidRPr="002259D8">
        <w:rPr>
          <w:rFonts w:ascii="方正仿宋_GBK" w:eastAsia="方正仿宋_GBK" w:hAnsi="仿宋" w:hint="eastAsia"/>
        </w:rPr>
        <w:lastRenderedPageBreak/>
        <w:t>年共支出12.95万元，比上年度16.74万元减少了3.79万元，下降23%；2017年未产生会议费及培训费。</w:t>
      </w:r>
    </w:p>
    <w:p w:rsidR="00E11D41" w:rsidRPr="00F94B0E" w:rsidRDefault="00E11D41" w:rsidP="00E11D41">
      <w:pPr>
        <w:autoSpaceDE w:val="0"/>
        <w:autoSpaceDN w:val="0"/>
        <w:adjustRightInd w:val="0"/>
        <w:ind w:firstLineChars="200" w:firstLine="640"/>
        <w:rPr>
          <w:rFonts w:ascii="方正仿宋_GBK" w:eastAsia="方正仿宋_GBK"/>
        </w:rPr>
      </w:pPr>
      <w:r w:rsidRPr="002259D8">
        <w:rPr>
          <w:rFonts w:ascii="方正仿宋_GBK" w:eastAsia="方正仿宋_GBK" w:hint="eastAsia"/>
        </w:rPr>
        <w:t>审计结果表明，市发改局预算执行及其他财政财务收支基本合规合法，项目资金支出基本做到专款专用。通过易地扶贫搬迁、以工代赈、石漠化项目实施，使全市人居环境和农业基础设施、农业生产、农民生活</w:t>
      </w:r>
      <w:r w:rsidRPr="002259D8">
        <w:rPr>
          <w:rFonts w:ascii="方正仿宋_GBK" w:eastAsia="方正仿宋_GBK" w:hAnsi="方正仿宋_GBK" w:cs="方正仿宋_GBK" w:hint="eastAsia"/>
        </w:rPr>
        <w:t>得到持续改善，并取得一定经济效益和社会效益。但审计发现固定资产账实不符、</w:t>
      </w:r>
      <w:r w:rsidRPr="002259D8">
        <w:rPr>
          <w:rFonts w:ascii="方正仿宋_GBK" w:eastAsia="方正仿宋_GBK" w:hint="eastAsia"/>
        </w:rPr>
        <w:t>项目报账不及时、往来款长期挂账等方面的问题。</w:t>
      </w:r>
    </w:p>
    <w:p w:rsidR="00E11D41" w:rsidRPr="00E11D41" w:rsidRDefault="00E11D41" w:rsidP="00E11D41">
      <w:pPr>
        <w:ind w:left="643"/>
        <w:rPr>
          <w:rFonts w:ascii="黑体" w:eastAsia="黑体" w:hAnsi="黑体"/>
          <w:b/>
          <w:bCs/>
        </w:rPr>
      </w:pPr>
      <w:r w:rsidRPr="00E11D41">
        <w:rPr>
          <w:rFonts w:ascii="黑体" w:eastAsia="黑体" w:hAnsi="黑体" w:hint="eastAsia"/>
          <w:b/>
          <w:bCs/>
        </w:rPr>
        <w:t>二、审计发现的主要问题。</w:t>
      </w:r>
    </w:p>
    <w:p w:rsidR="00E11D41" w:rsidRPr="00F0197C" w:rsidRDefault="00E11D41" w:rsidP="00E11D41">
      <w:pPr>
        <w:ind w:firstLineChars="200" w:firstLine="640"/>
        <w:rPr>
          <w:rFonts w:ascii="方正仿宋_GBK" w:eastAsia="方正仿宋_GBK" w:hAnsi="仿宋" w:cs="宋体"/>
          <w:color w:val="000000"/>
          <w:kern w:val="0"/>
          <w:lang w:val="zh-CN"/>
        </w:rPr>
      </w:pPr>
      <w:r>
        <w:rPr>
          <w:rFonts w:ascii="方正仿宋_GBK" w:eastAsia="方正仿宋_GBK" w:hint="eastAsia"/>
        </w:rPr>
        <w:t>审计查出</w:t>
      </w:r>
      <w:r w:rsidRPr="002259D8">
        <w:rPr>
          <w:rFonts w:ascii="方正仿宋_GBK" w:eastAsia="方正仿宋_GBK" w:hAnsi="方正仿宋_GBK" w:cs="方正仿宋_GBK" w:hint="eastAsia"/>
          <w:color w:val="000000"/>
          <w:lang w:val="zh-CN"/>
        </w:rPr>
        <w:t>固定资产账实不符，涉及金额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15</w:t>
      </w:r>
      <w:r w:rsidR="00AC590F">
        <w:rPr>
          <w:rFonts w:ascii="方正仿宋_GBK" w:eastAsia="方正仿宋_GBK" w:hAnsi="方正仿宋_GBK" w:cs="方正仿宋_GBK" w:hint="eastAsia"/>
          <w:color w:val="000000"/>
        </w:rPr>
        <w:t>.2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8</w:t>
      </w:r>
      <w:r w:rsidR="00AC590F">
        <w:rPr>
          <w:rFonts w:ascii="方正仿宋_GBK" w:eastAsia="方正仿宋_GBK" w:hAnsi="方正仿宋_GBK" w:cs="方正仿宋_GBK" w:hint="eastAsia"/>
          <w:color w:val="000000"/>
        </w:rPr>
        <w:t>万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元</w:t>
      </w:r>
      <w:r>
        <w:rPr>
          <w:rFonts w:ascii="方正仿宋_GBK" w:eastAsia="方正仿宋_GBK" w:hAnsi="方正仿宋_GBK" w:cs="方正仿宋_GBK" w:hint="eastAsia"/>
          <w:color w:val="000000"/>
          <w:lang w:val="zh-CN"/>
        </w:rPr>
        <w:t>；</w:t>
      </w:r>
      <w:r w:rsidRPr="002259D8">
        <w:rPr>
          <w:rFonts w:ascii="仿宋" w:eastAsia="仿宋" w:hAnsi="仿宋" w:cs="仿宋" w:hint="eastAsia"/>
        </w:rPr>
        <w:t>固定资产管理不规范</w:t>
      </w:r>
      <w:r w:rsidR="00AC590F">
        <w:rPr>
          <w:rFonts w:ascii="仿宋" w:eastAsia="仿宋" w:hAnsi="仿宋" w:cs="仿宋" w:hint="eastAsia"/>
        </w:rPr>
        <w:t>，</w:t>
      </w:r>
      <w:r w:rsidRPr="002259D8">
        <w:rPr>
          <w:rFonts w:ascii="方正仿宋_GBK" w:eastAsia="方正仿宋_GBK" w:hAnsi="方正仿宋_GBK" w:cs="方正仿宋_GBK" w:hint="eastAsia"/>
          <w:color w:val="000000"/>
          <w:lang w:val="zh-CN"/>
        </w:rPr>
        <w:t>涉及金额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82</w:t>
      </w:r>
      <w:r w:rsidR="00AC590F">
        <w:rPr>
          <w:rFonts w:ascii="方正仿宋_GBK" w:eastAsia="方正仿宋_GBK" w:hAnsi="方正仿宋_GBK" w:cs="方正仿宋_GBK" w:hint="eastAsia"/>
          <w:color w:val="000000"/>
        </w:rPr>
        <w:t>.0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3</w:t>
      </w:r>
      <w:r w:rsidR="00AC590F">
        <w:rPr>
          <w:rFonts w:ascii="方正仿宋_GBK" w:eastAsia="方正仿宋_GBK" w:hAnsi="方正仿宋_GBK" w:cs="方正仿宋_GBK" w:hint="eastAsia"/>
          <w:color w:val="000000"/>
        </w:rPr>
        <w:t>万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元</w:t>
      </w:r>
      <w:r>
        <w:rPr>
          <w:rFonts w:ascii="方正仿宋_GBK" w:eastAsia="方正仿宋_GBK" w:hint="eastAsia"/>
        </w:rPr>
        <w:t>；</w:t>
      </w:r>
      <w:r w:rsidRPr="002259D8">
        <w:rPr>
          <w:rFonts w:ascii="方正仿宋_GBK" w:eastAsia="方正仿宋_GBK" w:hAnsi="方正仿宋_GBK" w:cs="方正仿宋_GBK" w:hint="eastAsia"/>
        </w:rPr>
        <w:t>存在往来款清理</w:t>
      </w:r>
      <w:r>
        <w:rPr>
          <w:rFonts w:ascii="方正仿宋_GBK" w:eastAsia="方正仿宋_GBK" w:hAnsi="方正仿宋_GBK" w:cs="方正仿宋_GBK" w:hint="eastAsia"/>
        </w:rPr>
        <w:t>不及时</w:t>
      </w:r>
      <w:r w:rsidRPr="002259D8">
        <w:rPr>
          <w:rFonts w:ascii="方正仿宋_GBK" w:eastAsia="方正仿宋_GBK" w:hAnsi="方正仿宋_GBK" w:cs="方正仿宋_GBK" w:hint="eastAsia"/>
        </w:rPr>
        <w:t>，长期挂账项目资金</w:t>
      </w:r>
      <w:r w:rsidR="00AC590F">
        <w:rPr>
          <w:rFonts w:ascii="方正仿宋_GBK" w:eastAsia="方正仿宋_GBK" w:hAnsi="方正仿宋_GBK" w:cs="方正仿宋_GBK" w:hint="eastAsia"/>
        </w:rPr>
        <w:t>19</w:t>
      </w:r>
      <w:r w:rsidRPr="002259D8">
        <w:rPr>
          <w:rFonts w:ascii="方正仿宋_GBK" w:eastAsia="方正仿宋_GBK" w:hAnsi="方正仿宋_GBK" w:cs="方正仿宋_GBK" w:hint="eastAsia"/>
        </w:rPr>
        <w:t>80</w:t>
      </w:r>
      <w:r w:rsidR="00AC590F">
        <w:rPr>
          <w:rFonts w:ascii="方正仿宋_GBK" w:eastAsia="方正仿宋_GBK" w:hAnsi="方正仿宋_GBK" w:cs="方正仿宋_GBK" w:hint="eastAsia"/>
        </w:rPr>
        <w:t>.2</w:t>
      </w:r>
      <w:r w:rsidRPr="002259D8">
        <w:rPr>
          <w:rFonts w:ascii="方正仿宋_GBK" w:eastAsia="方正仿宋_GBK" w:hAnsi="方正仿宋_GBK" w:cs="方正仿宋_GBK" w:hint="eastAsia"/>
        </w:rPr>
        <w:t>1</w:t>
      </w:r>
      <w:r w:rsidR="00AC590F">
        <w:rPr>
          <w:rFonts w:ascii="方正仿宋_GBK" w:eastAsia="方正仿宋_GBK" w:hAnsi="方正仿宋_GBK" w:cs="方正仿宋_GBK" w:hint="eastAsia"/>
        </w:rPr>
        <w:t>万</w:t>
      </w:r>
      <w:r w:rsidRPr="002259D8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cs="方正仿宋简体" w:hint="eastAsia"/>
          <w:color w:val="000000"/>
          <w:kern w:val="0"/>
          <w:lang w:val="zh-CN"/>
        </w:rPr>
        <w:t>；</w:t>
      </w:r>
      <w:r w:rsidRPr="002259D8">
        <w:rPr>
          <w:rFonts w:ascii="方正仿宋_GBK" w:eastAsia="方正仿宋_GBK" w:hAnsi="方正仿宋_GBK" w:cs="方正仿宋_GBK" w:hint="eastAsia"/>
        </w:rPr>
        <w:t>市发改局对项目实施单位资金拨付和兑现不及时督促不力，涉及金额28</w:t>
      </w:r>
      <w:r w:rsidR="00AC590F">
        <w:rPr>
          <w:rFonts w:ascii="方正仿宋_GBK" w:eastAsia="方正仿宋_GBK" w:hAnsi="方正仿宋_GBK" w:cs="方正仿宋_GBK" w:hint="eastAsia"/>
        </w:rPr>
        <w:t>.2</w:t>
      </w:r>
      <w:r w:rsidRPr="002259D8">
        <w:rPr>
          <w:rFonts w:ascii="方正仿宋_GBK" w:eastAsia="方正仿宋_GBK" w:hAnsi="方正仿宋_GBK" w:cs="方正仿宋_GBK" w:hint="eastAsia"/>
        </w:rPr>
        <w:t>3</w:t>
      </w:r>
      <w:r w:rsidR="00AC590F">
        <w:rPr>
          <w:rFonts w:ascii="方正仿宋_GBK" w:eastAsia="方正仿宋_GBK" w:hAnsi="方正仿宋_GBK" w:cs="方正仿宋_GBK" w:hint="eastAsia"/>
        </w:rPr>
        <w:t>万</w:t>
      </w:r>
      <w:r w:rsidRPr="002259D8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cs="方正仿宋简体" w:hint="eastAsia"/>
          <w:bCs/>
          <w:color w:val="000000"/>
          <w:kern w:val="0"/>
          <w:lang w:val="zh-CN"/>
        </w:rPr>
        <w:t>；</w:t>
      </w:r>
      <w:r w:rsidRPr="00F94B0E">
        <w:rPr>
          <w:rFonts w:ascii="方正仿宋_GBK" w:eastAsia="方正仿宋_GBK" w:hAnsi="方正仿宋_GBK" w:cs="方正仿宋_GBK" w:hint="eastAsia"/>
        </w:rPr>
        <w:t>公务接待管理不规范，列支无公函接待费1</w:t>
      </w:r>
      <w:r w:rsidR="00AC590F">
        <w:rPr>
          <w:rFonts w:ascii="方正仿宋_GBK" w:eastAsia="方正仿宋_GBK" w:hAnsi="方正仿宋_GBK" w:cs="方正仿宋_GBK" w:hint="eastAsia"/>
        </w:rPr>
        <w:t>.1</w:t>
      </w:r>
      <w:r w:rsidRPr="00F94B0E">
        <w:rPr>
          <w:rFonts w:ascii="方正仿宋_GBK" w:eastAsia="方正仿宋_GBK" w:hAnsi="方正仿宋_GBK" w:cs="方正仿宋_GBK" w:hint="eastAsia"/>
        </w:rPr>
        <w:t>1</w:t>
      </w:r>
      <w:r w:rsidR="00AC590F">
        <w:rPr>
          <w:rFonts w:ascii="方正仿宋_GBK" w:eastAsia="方正仿宋_GBK" w:hAnsi="方正仿宋_GBK" w:cs="方正仿宋_GBK" w:hint="eastAsia"/>
        </w:rPr>
        <w:t>万</w:t>
      </w:r>
      <w:r w:rsidRPr="00F94B0E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hAnsi="方正仿宋_GBK" w:cs="方正仿宋_GBK" w:hint="eastAsia"/>
        </w:rPr>
        <w:t>等问题</w:t>
      </w:r>
      <w:r w:rsidRPr="00F94B0E">
        <w:rPr>
          <w:rFonts w:ascii="方正仿宋_GBK" w:eastAsia="方正仿宋_GBK" w:hAnsi="方正仿宋_GBK" w:cs="方正仿宋_GBK" w:hint="eastAsia"/>
        </w:rPr>
        <w:t>。</w:t>
      </w:r>
    </w:p>
    <w:p w:rsidR="00E11D41" w:rsidRPr="00E11D41" w:rsidRDefault="00E11D41" w:rsidP="00E11D41">
      <w:pPr>
        <w:ind w:left="643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>三、</w:t>
      </w:r>
      <w:r w:rsidRPr="00E11D41">
        <w:rPr>
          <w:rFonts w:ascii="黑体" w:eastAsia="黑体" w:hAnsi="黑体" w:hint="eastAsia"/>
          <w:b/>
          <w:bCs/>
        </w:rPr>
        <w:t>审计处理(处罚)情况及建议</w:t>
      </w:r>
    </w:p>
    <w:p w:rsidR="00E11D41" w:rsidRPr="00E04076" w:rsidRDefault="00E11D41" w:rsidP="00E11D41">
      <w:pPr>
        <w:autoSpaceDE w:val="0"/>
        <w:autoSpaceDN w:val="0"/>
        <w:adjustRightInd w:val="0"/>
        <w:ind w:firstLineChars="200" w:firstLine="640"/>
        <w:jc w:val="left"/>
        <w:rPr>
          <w:rFonts w:ascii="方正仿宋_GBK" w:eastAsia="方正仿宋_GBK" w:hAnsi="方正仿宋_GBK" w:cs="方正仿宋_GBK"/>
        </w:rPr>
      </w:pPr>
      <w:r w:rsidRPr="00FE524C">
        <w:rPr>
          <w:rFonts w:ascii="方正仿宋_GBK" w:eastAsia="方正仿宋_GBK" w:hint="eastAsia"/>
        </w:rPr>
        <w:t>审计查出</w:t>
      </w:r>
      <w:r w:rsidRPr="00FE524C">
        <w:rPr>
          <w:rFonts w:ascii="方正仿宋_GBK" w:eastAsia="方正仿宋_GBK" w:hAnsi="方正仿宋_GBK" w:cs="方正仿宋_GBK" w:hint="eastAsia"/>
          <w:color w:val="000000"/>
          <w:lang w:val="zh-CN"/>
        </w:rPr>
        <w:t>固定资产账实不符，涉及金额</w:t>
      </w:r>
      <w:r>
        <w:rPr>
          <w:rFonts w:ascii="方正仿宋_GBK" w:eastAsia="方正仿宋_GBK" w:hAnsi="方正仿宋_GBK" w:cs="方正仿宋_GBK" w:hint="eastAsia"/>
          <w:color w:val="000000"/>
        </w:rPr>
        <w:t>15.2</w:t>
      </w:r>
      <w:r w:rsidRPr="00FE524C">
        <w:rPr>
          <w:rFonts w:ascii="方正仿宋_GBK" w:eastAsia="方正仿宋_GBK" w:hAnsi="方正仿宋_GBK" w:cs="方正仿宋_GBK" w:hint="eastAsia"/>
          <w:color w:val="000000"/>
        </w:rPr>
        <w:t>8</w:t>
      </w:r>
      <w:r>
        <w:rPr>
          <w:rFonts w:ascii="方正仿宋_GBK" w:eastAsia="方正仿宋_GBK" w:hAnsi="方正仿宋_GBK" w:cs="方正仿宋_GBK" w:hint="eastAsia"/>
          <w:color w:val="000000"/>
        </w:rPr>
        <w:t>万</w:t>
      </w:r>
      <w:r w:rsidRPr="00FE524C">
        <w:rPr>
          <w:rFonts w:ascii="方正仿宋_GBK" w:eastAsia="方正仿宋_GBK" w:hAnsi="方正仿宋_GBK" w:cs="方正仿宋_GBK" w:hint="eastAsia"/>
          <w:color w:val="000000"/>
        </w:rPr>
        <w:t>元</w:t>
      </w:r>
      <w:r>
        <w:rPr>
          <w:rFonts w:ascii="方正仿宋_GBK" w:eastAsia="方正仿宋_GBK" w:hAnsi="方正仿宋_GBK" w:cs="方正仿宋_GBK" w:hint="eastAsia"/>
          <w:color w:val="000000"/>
        </w:rPr>
        <w:t>的问题，</w:t>
      </w:r>
      <w:r w:rsidRPr="00FE524C">
        <w:rPr>
          <w:rFonts w:ascii="仿宋" w:eastAsia="仿宋" w:hAnsi="仿宋" w:cs="仿宋" w:hint="eastAsia"/>
        </w:rPr>
        <w:t>责成市发改局</w:t>
      </w:r>
      <w:r w:rsidRPr="00FE524C">
        <w:rPr>
          <w:rFonts w:ascii="方正仿宋_GBK" w:eastAsia="方正仿宋_GBK" w:hint="eastAsia"/>
        </w:rPr>
        <w:t>按照规定程序，报请相关部门，</w:t>
      </w:r>
      <w:r w:rsidRPr="00FE524C">
        <w:rPr>
          <w:rFonts w:ascii="仿宋" w:eastAsia="仿宋" w:hAnsi="仿宋" w:cs="仿宋" w:hint="eastAsia"/>
        </w:rPr>
        <w:t>及时进行清理，加强资产管理</w:t>
      </w:r>
      <w:r>
        <w:rPr>
          <w:rFonts w:ascii="仿宋" w:eastAsia="仿宋" w:hAnsi="仿宋" w:cs="仿宋" w:hint="eastAsia"/>
        </w:rPr>
        <w:t>；</w:t>
      </w:r>
      <w:r w:rsidRPr="002259D8">
        <w:rPr>
          <w:rFonts w:ascii="仿宋" w:eastAsia="仿宋" w:hAnsi="仿宋" w:cs="仿宋" w:hint="eastAsia"/>
        </w:rPr>
        <w:t>固定资产管理不规范,</w:t>
      </w:r>
      <w:r w:rsidRPr="002259D8">
        <w:rPr>
          <w:rFonts w:ascii="方正仿宋_GBK" w:eastAsia="方正仿宋_GBK" w:hAnsi="方正仿宋_GBK" w:cs="方正仿宋_GBK" w:hint="eastAsia"/>
          <w:color w:val="000000"/>
          <w:lang w:val="zh-CN"/>
        </w:rPr>
        <w:t xml:space="preserve"> 涉及金额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82</w:t>
      </w:r>
      <w:r>
        <w:rPr>
          <w:rFonts w:ascii="方正仿宋_GBK" w:eastAsia="方正仿宋_GBK" w:hAnsi="方正仿宋_GBK" w:cs="方正仿宋_GBK" w:hint="eastAsia"/>
          <w:color w:val="000000"/>
        </w:rPr>
        <w:t>.03万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元</w:t>
      </w:r>
      <w:r>
        <w:rPr>
          <w:rFonts w:ascii="方正仿宋_GBK" w:eastAsia="方正仿宋_GBK" w:hAnsi="方正仿宋_GBK" w:cs="方正仿宋_GBK" w:hint="eastAsia"/>
          <w:color w:val="000000"/>
        </w:rPr>
        <w:t>的问题，</w:t>
      </w:r>
      <w:r w:rsidRPr="002259D8">
        <w:rPr>
          <w:rFonts w:ascii="仿宋" w:eastAsia="仿宋" w:hAnsi="仿宋" w:cs="仿宋" w:hint="eastAsia"/>
        </w:rPr>
        <w:t>责成市发改局</w:t>
      </w:r>
      <w:r w:rsidRPr="002259D8">
        <w:rPr>
          <w:rFonts w:ascii="方正仿宋_GBK" w:eastAsia="方正仿宋_GBK" w:hint="eastAsia"/>
        </w:rPr>
        <w:t>按照规定程序，报请相关部门，</w:t>
      </w:r>
      <w:r w:rsidRPr="002259D8">
        <w:rPr>
          <w:rFonts w:ascii="仿宋" w:eastAsia="仿宋" w:hAnsi="仿宋" w:cs="仿宋" w:hint="eastAsia"/>
        </w:rPr>
        <w:t>及时进行清理，</w:t>
      </w:r>
      <w:r>
        <w:rPr>
          <w:rFonts w:ascii="仿宋" w:eastAsia="仿宋" w:hAnsi="仿宋" w:cs="仿宋" w:hint="eastAsia"/>
        </w:rPr>
        <w:t>加</w:t>
      </w:r>
      <w:r w:rsidRPr="00BE060E">
        <w:rPr>
          <w:rFonts w:ascii="仿宋" w:eastAsia="仿宋" w:hAnsi="仿宋" w:cs="仿宋" w:hint="eastAsia"/>
          <w:w w:val="95"/>
        </w:rPr>
        <w:t>强资产管理；</w:t>
      </w:r>
      <w:r w:rsidRPr="00BE060E">
        <w:rPr>
          <w:rFonts w:ascii="方正仿宋_GBK" w:eastAsia="方正仿宋_GBK" w:hAnsi="方正仿宋_GBK" w:cs="方正仿宋_GBK" w:hint="eastAsia"/>
          <w:w w:val="95"/>
        </w:rPr>
        <w:t>存在往来款清理不及时，长期挂账项目资金1980.</w:t>
      </w:r>
      <w:r w:rsidR="00BE060E">
        <w:rPr>
          <w:rFonts w:ascii="方正仿宋_GBK" w:eastAsia="方正仿宋_GBK" w:hAnsi="方正仿宋_GBK" w:cs="方正仿宋_GBK" w:hint="eastAsia"/>
          <w:w w:val="95"/>
        </w:rPr>
        <w:t>21</w:t>
      </w:r>
      <w:r>
        <w:rPr>
          <w:rFonts w:ascii="方正仿宋_GBK" w:eastAsia="方正仿宋_GBK" w:hAnsi="方正仿宋_GBK" w:cs="方正仿宋_GBK" w:hint="eastAsia"/>
        </w:rPr>
        <w:t>万</w:t>
      </w:r>
      <w:r w:rsidRPr="002259D8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hAnsi="方正仿宋_GBK" w:cs="方正仿宋_GBK" w:hint="eastAsia"/>
        </w:rPr>
        <w:t>的问题</w:t>
      </w:r>
      <w:r w:rsidRPr="002259D8">
        <w:rPr>
          <w:rFonts w:ascii="方正仿宋_GBK" w:eastAsia="方正仿宋_GBK" w:hAnsi="方正仿宋_GBK" w:cs="方正仿宋_GBK" w:hint="eastAsia"/>
        </w:rPr>
        <w:t>责成市发改局对往来款项及时进行清理、加快报账进度</w:t>
      </w:r>
      <w:r>
        <w:rPr>
          <w:rFonts w:ascii="方正仿宋_GBK" w:eastAsia="方正仿宋_GBK" w:hAnsi="方正仿宋_GBK" w:cs="方正仿宋_GBK" w:hint="eastAsia"/>
        </w:rPr>
        <w:t>；</w:t>
      </w:r>
      <w:r w:rsidRPr="002259D8">
        <w:rPr>
          <w:rFonts w:ascii="方正仿宋_GBK" w:eastAsia="方正仿宋_GBK" w:hAnsi="方正仿宋_GBK" w:cs="方正仿宋_GBK" w:hint="eastAsia"/>
        </w:rPr>
        <w:t>市发改局对项目实施单位资金拨付和兑现不及时督促不力，</w:t>
      </w:r>
      <w:r w:rsidRPr="002259D8">
        <w:rPr>
          <w:rFonts w:ascii="方正仿宋_GBK" w:eastAsia="方正仿宋_GBK" w:hAnsi="方正仿宋_GBK" w:cs="方正仿宋_GBK" w:hint="eastAsia"/>
        </w:rPr>
        <w:lastRenderedPageBreak/>
        <w:t>涉及金额28</w:t>
      </w:r>
      <w:r w:rsidR="00AC590F">
        <w:rPr>
          <w:rFonts w:ascii="方正仿宋_GBK" w:eastAsia="方正仿宋_GBK" w:hAnsi="方正仿宋_GBK" w:cs="方正仿宋_GBK" w:hint="eastAsia"/>
        </w:rPr>
        <w:t>.2</w:t>
      </w:r>
      <w:r w:rsidRPr="002259D8">
        <w:rPr>
          <w:rFonts w:ascii="方正仿宋_GBK" w:eastAsia="方正仿宋_GBK" w:hAnsi="方正仿宋_GBK" w:cs="方正仿宋_GBK" w:hint="eastAsia"/>
        </w:rPr>
        <w:t>3</w:t>
      </w:r>
      <w:r w:rsidR="00AC590F">
        <w:rPr>
          <w:rFonts w:ascii="方正仿宋_GBK" w:eastAsia="方正仿宋_GBK" w:hAnsi="方正仿宋_GBK" w:cs="方正仿宋_GBK" w:hint="eastAsia"/>
        </w:rPr>
        <w:t>万</w:t>
      </w:r>
      <w:r w:rsidRPr="002259D8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hAnsi="方正仿宋_GBK" w:cs="方正仿宋_GBK" w:hint="eastAsia"/>
        </w:rPr>
        <w:t>的问题，</w:t>
      </w:r>
      <w:r w:rsidRPr="002259D8">
        <w:rPr>
          <w:rFonts w:ascii="方正仿宋_GBK" w:eastAsia="方正仿宋_GBK" w:hAnsi="方正仿宋_GBK" w:cs="方正仿宋_GBK" w:hint="eastAsia"/>
        </w:rPr>
        <w:t>责成市发改局督促项目负</w:t>
      </w:r>
      <w:r>
        <w:rPr>
          <w:rFonts w:ascii="方正仿宋_GBK" w:eastAsia="方正仿宋_GBK" w:hAnsi="方正仿宋_GBK" w:cs="方正仿宋_GBK" w:hint="eastAsia"/>
        </w:rPr>
        <w:t>责单位及时足额拨付和兑现项目资金，并加强项目管理，及时报账核销；</w:t>
      </w:r>
      <w:r w:rsidRPr="00F94B0E">
        <w:rPr>
          <w:rFonts w:ascii="方正仿宋_GBK" w:eastAsia="方正仿宋_GBK" w:hAnsi="方正仿宋_GBK" w:cs="方正仿宋_GBK" w:hint="eastAsia"/>
        </w:rPr>
        <w:t>公务接待管理不规范，列支无公函接待费1</w:t>
      </w:r>
      <w:r>
        <w:rPr>
          <w:rFonts w:ascii="方正仿宋_GBK" w:eastAsia="方正仿宋_GBK" w:hAnsi="方正仿宋_GBK" w:cs="方正仿宋_GBK" w:hint="eastAsia"/>
        </w:rPr>
        <w:t>.1</w:t>
      </w:r>
      <w:r w:rsidRPr="00F94B0E">
        <w:rPr>
          <w:rFonts w:ascii="方正仿宋_GBK" w:eastAsia="方正仿宋_GBK" w:hAnsi="方正仿宋_GBK" w:cs="方正仿宋_GBK" w:hint="eastAsia"/>
        </w:rPr>
        <w:t>1</w:t>
      </w:r>
      <w:r>
        <w:rPr>
          <w:rFonts w:ascii="方正仿宋_GBK" w:eastAsia="方正仿宋_GBK" w:hAnsi="方正仿宋_GBK" w:cs="方正仿宋_GBK" w:hint="eastAsia"/>
        </w:rPr>
        <w:t>万</w:t>
      </w:r>
      <w:r w:rsidRPr="00F94B0E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hAnsi="方正仿宋_GBK" w:cs="方正仿宋_GBK" w:hint="eastAsia"/>
        </w:rPr>
        <w:t>的问题</w:t>
      </w:r>
      <w:r w:rsidR="00AC590F">
        <w:rPr>
          <w:rFonts w:ascii="方正仿宋_GBK" w:eastAsia="方正仿宋_GBK" w:hAnsi="方正仿宋_GBK" w:cs="方正仿宋_GBK" w:hint="eastAsia"/>
        </w:rPr>
        <w:t>，</w:t>
      </w:r>
      <w:r>
        <w:rPr>
          <w:rFonts w:ascii="方正仿宋_GBK" w:eastAsia="方正仿宋_GBK" w:hAnsi="方正仿宋_GBK" w:cs="方正仿宋_GBK" w:hint="eastAsia"/>
        </w:rPr>
        <w:t>责成市发改局</w:t>
      </w:r>
      <w:r w:rsidRPr="00B50499">
        <w:rPr>
          <w:rFonts w:ascii="方正仿宋_GBK" w:eastAsia="方正仿宋_GBK" w:hAnsi="方正仿宋_GBK" w:cs="方正仿宋_GBK" w:hint="eastAsia"/>
        </w:rPr>
        <w:t>今后严格执行公务接待管理规定，杜绝类似情况再次发生</w:t>
      </w:r>
      <w:r w:rsidRPr="002259D8">
        <w:rPr>
          <w:rFonts w:ascii="方正仿宋_GBK" w:eastAsia="方正仿宋_GBK" w:hAnsi="方正仿宋_GBK" w:cs="方正仿宋_GBK" w:hint="eastAsia"/>
        </w:rPr>
        <w:t>。</w:t>
      </w:r>
    </w:p>
    <w:p w:rsidR="00E11D41" w:rsidRPr="00F0197C" w:rsidRDefault="00BE060E" w:rsidP="00BE060E">
      <w:pPr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 xml:space="preserve">    </w:t>
      </w:r>
      <w:r w:rsidR="00E11D41" w:rsidRPr="00BE060E">
        <w:rPr>
          <w:rFonts w:ascii="方正仿宋_GBK" w:eastAsia="方正仿宋_GBK" w:hAnsi="方正仿宋_GBK" w:cs="方正仿宋_GBK" w:hint="eastAsia"/>
        </w:rPr>
        <w:t>审计提出建议:一是</w:t>
      </w:r>
      <w:r w:rsidR="00E11D41" w:rsidRPr="002259D8">
        <w:rPr>
          <w:rFonts w:ascii="方正仿宋_GBK" w:eastAsia="方正仿宋_GBK" w:hAnsi="方正仿宋_GBK" w:cs="方正仿宋_GBK" w:hint="eastAsia"/>
        </w:rPr>
        <w:t>加快</w:t>
      </w:r>
      <w:r w:rsidR="00E11D41" w:rsidRPr="00BE060E">
        <w:rPr>
          <w:rFonts w:ascii="方正仿宋_GBK" w:eastAsia="方正仿宋_GBK" w:hAnsi="方正仿宋_GBK" w:cs="方正仿宋_GBK" w:hint="eastAsia"/>
        </w:rPr>
        <w:t>以工代赈、</w:t>
      </w:r>
      <w:r w:rsidR="00E11D41">
        <w:rPr>
          <w:rFonts w:ascii="方正仿宋_GBK" w:eastAsia="方正仿宋_GBK" w:hAnsi="方正仿宋_GBK" w:cs="方正仿宋_GBK" w:hint="eastAsia"/>
        </w:rPr>
        <w:t>石漠化项目实施进度和验收、报账核销进度，落实项目责任追究制度；二是</w:t>
      </w:r>
      <w:r w:rsidR="00E11D41" w:rsidRPr="002259D8">
        <w:rPr>
          <w:rFonts w:ascii="方正仿宋_GBK" w:eastAsia="方正仿宋_GBK" w:hAnsi="方正仿宋_GBK" w:cs="方正仿宋_GBK" w:hint="eastAsia"/>
        </w:rPr>
        <w:t>严格按照《党政机关厉行节约反对浪费条例》和《公务接待管理办法》的规定，加强公务接待管理，实行公务卡结算制度</w:t>
      </w:r>
      <w:r w:rsidR="00E11D41">
        <w:rPr>
          <w:rFonts w:ascii="方正仿宋_GBK" w:eastAsia="方正仿宋_GBK" w:hAnsi="方正仿宋_GBK" w:cs="方正仿宋_GBK" w:hint="eastAsia"/>
        </w:rPr>
        <w:t>；三是</w:t>
      </w:r>
      <w:r w:rsidR="00E11D41" w:rsidRPr="00BE060E">
        <w:rPr>
          <w:rFonts w:ascii="方正仿宋_GBK" w:eastAsia="方正仿宋_GBK" w:hAnsi="方正仿宋_GBK" w:cs="方正仿宋_GBK" w:hint="eastAsia"/>
        </w:rPr>
        <w:t>严格按照相关规定，规范和加强对国有资产的管理，确保国有资产安全完整</w:t>
      </w:r>
      <w:r>
        <w:rPr>
          <w:rFonts w:ascii="方正仿宋_GBK" w:eastAsia="方正仿宋_GBK" w:hAnsi="方正仿宋_GBK" w:cs="方正仿宋_GBK" w:hint="eastAsia"/>
        </w:rPr>
        <w:t>。</w:t>
      </w:r>
    </w:p>
    <w:p w:rsidR="00E11D41" w:rsidRPr="00E11D41" w:rsidRDefault="00BE060E" w:rsidP="00BE060E">
      <w:pPr>
        <w:spacing w:line="560" w:lineRule="exact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 xml:space="preserve">    </w:t>
      </w:r>
      <w:r w:rsidR="00E11D41">
        <w:rPr>
          <w:rFonts w:ascii="黑体" w:eastAsia="黑体" w:hAnsi="黑体" w:hint="eastAsia"/>
          <w:b/>
          <w:bCs/>
        </w:rPr>
        <w:t>四、</w:t>
      </w:r>
      <w:r w:rsidR="00E11D41" w:rsidRPr="00E11D41">
        <w:rPr>
          <w:rFonts w:ascii="黑体" w:eastAsia="黑体" w:hAnsi="黑体" w:hint="eastAsia"/>
          <w:b/>
          <w:bCs/>
        </w:rPr>
        <w:t>审计发现问题的整改情况。</w:t>
      </w:r>
    </w:p>
    <w:p w:rsidR="00E11D41" w:rsidRPr="00AC590F" w:rsidRDefault="00E11D41" w:rsidP="00AC590F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审计查出</w:t>
      </w:r>
      <w:r w:rsidRPr="002259D8">
        <w:rPr>
          <w:rFonts w:ascii="方正仿宋_GBK" w:eastAsia="方正仿宋_GBK" w:hAnsi="方正仿宋_GBK" w:cs="方正仿宋_GBK" w:hint="eastAsia"/>
        </w:rPr>
        <w:t>往来款清理</w:t>
      </w:r>
      <w:r>
        <w:rPr>
          <w:rFonts w:ascii="方正仿宋_GBK" w:eastAsia="方正仿宋_GBK" w:hAnsi="方正仿宋_GBK" w:cs="方正仿宋_GBK" w:hint="eastAsia"/>
        </w:rPr>
        <w:t>不及时</w:t>
      </w:r>
      <w:r w:rsidRPr="002259D8">
        <w:rPr>
          <w:rFonts w:ascii="方正仿宋_GBK" w:eastAsia="方正仿宋_GBK" w:hAnsi="方正仿宋_GBK" w:cs="方正仿宋_GBK" w:hint="eastAsia"/>
        </w:rPr>
        <w:t>，长期挂账项目资金</w:t>
      </w:r>
      <w:r w:rsidR="00AC590F">
        <w:rPr>
          <w:rFonts w:ascii="方正仿宋_GBK" w:eastAsia="方正仿宋_GBK" w:hAnsi="方正仿宋_GBK" w:cs="方正仿宋_GBK" w:hint="eastAsia"/>
        </w:rPr>
        <w:t>19</w:t>
      </w:r>
      <w:r w:rsidRPr="002259D8">
        <w:rPr>
          <w:rFonts w:ascii="方正仿宋_GBK" w:eastAsia="方正仿宋_GBK" w:hAnsi="方正仿宋_GBK" w:cs="方正仿宋_GBK" w:hint="eastAsia"/>
        </w:rPr>
        <w:t>80</w:t>
      </w:r>
      <w:r w:rsidR="00AC590F">
        <w:rPr>
          <w:rFonts w:ascii="方正仿宋_GBK" w:eastAsia="方正仿宋_GBK" w:hAnsi="方正仿宋_GBK" w:cs="方正仿宋_GBK" w:hint="eastAsia"/>
        </w:rPr>
        <w:t>.2</w:t>
      </w:r>
      <w:r w:rsidRPr="002259D8">
        <w:rPr>
          <w:rFonts w:ascii="方正仿宋_GBK" w:eastAsia="方正仿宋_GBK" w:hAnsi="方正仿宋_GBK" w:cs="方正仿宋_GBK" w:hint="eastAsia"/>
        </w:rPr>
        <w:t>1</w:t>
      </w:r>
      <w:r w:rsidR="00AC590F">
        <w:rPr>
          <w:rFonts w:ascii="方正仿宋_GBK" w:eastAsia="方正仿宋_GBK" w:hAnsi="方正仿宋_GBK" w:cs="方正仿宋_GBK" w:hint="eastAsia"/>
        </w:rPr>
        <w:t>万</w:t>
      </w:r>
      <w:r w:rsidRPr="002259D8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cs="方正仿宋简体" w:hint="eastAsia"/>
          <w:color w:val="000000"/>
          <w:kern w:val="0"/>
          <w:lang w:val="zh-CN"/>
        </w:rPr>
        <w:t>；</w:t>
      </w:r>
      <w:r w:rsidRPr="002259D8">
        <w:rPr>
          <w:rFonts w:ascii="方正仿宋_GBK" w:eastAsia="方正仿宋_GBK" w:hAnsi="方正仿宋_GBK" w:cs="方正仿宋_GBK" w:hint="eastAsia"/>
        </w:rPr>
        <w:t>市发改局对项目实施单位资金拨付和兑现不及时督促不力，涉及金额28</w:t>
      </w:r>
      <w:r w:rsidR="00AC590F">
        <w:rPr>
          <w:rFonts w:ascii="方正仿宋_GBK" w:eastAsia="方正仿宋_GBK" w:hAnsi="方正仿宋_GBK" w:cs="方正仿宋_GBK" w:hint="eastAsia"/>
        </w:rPr>
        <w:t>.2</w:t>
      </w:r>
      <w:r w:rsidRPr="002259D8">
        <w:rPr>
          <w:rFonts w:ascii="方正仿宋_GBK" w:eastAsia="方正仿宋_GBK" w:hAnsi="方正仿宋_GBK" w:cs="方正仿宋_GBK" w:hint="eastAsia"/>
        </w:rPr>
        <w:t>3</w:t>
      </w:r>
      <w:r w:rsidR="00AC590F">
        <w:rPr>
          <w:rFonts w:ascii="方正仿宋_GBK" w:eastAsia="方正仿宋_GBK" w:hAnsi="方正仿宋_GBK" w:cs="方正仿宋_GBK" w:hint="eastAsia"/>
        </w:rPr>
        <w:t>万</w:t>
      </w:r>
      <w:r w:rsidRPr="002259D8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cs="方正仿宋简体" w:hint="eastAsia"/>
          <w:bCs/>
          <w:color w:val="000000"/>
          <w:kern w:val="0"/>
          <w:lang w:val="zh-CN"/>
        </w:rPr>
        <w:t>；</w:t>
      </w:r>
      <w:r w:rsidRPr="00F94B0E">
        <w:rPr>
          <w:rFonts w:ascii="方正仿宋_GBK" w:eastAsia="方正仿宋_GBK" w:hAnsi="方正仿宋_GBK" w:cs="方正仿宋_GBK" w:hint="eastAsia"/>
        </w:rPr>
        <w:t>公务接待管理不规范，列支无公函接待费1</w:t>
      </w:r>
      <w:r w:rsidR="00AC590F">
        <w:rPr>
          <w:rFonts w:ascii="方正仿宋_GBK" w:eastAsia="方正仿宋_GBK" w:hAnsi="方正仿宋_GBK" w:cs="方正仿宋_GBK" w:hint="eastAsia"/>
        </w:rPr>
        <w:t>.1</w:t>
      </w:r>
      <w:r w:rsidRPr="00F94B0E">
        <w:rPr>
          <w:rFonts w:ascii="方正仿宋_GBK" w:eastAsia="方正仿宋_GBK" w:hAnsi="方正仿宋_GBK" w:cs="方正仿宋_GBK" w:hint="eastAsia"/>
        </w:rPr>
        <w:t>1</w:t>
      </w:r>
      <w:r w:rsidR="00AC590F">
        <w:rPr>
          <w:rFonts w:ascii="方正仿宋_GBK" w:eastAsia="方正仿宋_GBK" w:hAnsi="方正仿宋_GBK" w:cs="方正仿宋_GBK" w:hint="eastAsia"/>
        </w:rPr>
        <w:t>万</w:t>
      </w:r>
      <w:r w:rsidRPr="00F94B0E">
        <w:rPr>
          <w:rFonts w:ascii="方正仿宋_GBK" w:eastAsia="方正仿宋_GBK" w:hAnsi="方正仿宋_GBK" w:cs="方正仿宋_GBK" w:hint="eastAsia"/>
        </w:rPr>
        <w:t>元</w:t>
      </w:r>
      <w:r>
        <w:rPr>
          <w:rFonts w:ascii="方正仿宋_GBK" w:eastAsia="方正仿宋_GBK" w:hAnsi="方正仿宋_GBK" w:cs="方正仿宋_GBK" w:hint="eastAsia"/>
        </w:rPr>
        <w:t>等</w:t>
      </w:r>
      <w:r w:rsidRPr="00F94B0E">
        <w:rPr>
          <w:rFonts w:ascii="方正仿宋_GBK" w:eastAsia="方正仿宋_GBK" w:hAnsi="仿宋" w:cs="宋体" w:hint="eastAsia"/>
          <w:color w:val="000000"/>
          <w:kern w:val="0"/>
          <w:lang w:val="zh-CN"/>
        </w:rPr>
        <w:t>问题</w:t>
      </w:r>
      <w:r>
        <w:rPr>
          <w:rFonts w:ascii="方正仿宋_GBK" w:eastAsia="方正仿宋_GBK" w:hAnsi="仿宋" w:cs="宋体" w:hint="eastAsia"/>
          <w:color w:val="000000"/>
          <w:kern w:val="0"/>
          <w:lang w:val="zh-CN"/>
        </w:rPr>
        <w:t>，</w:t>
      </w:r>
      <w:r w:rsidRPr="00F94B0E">
        <w:rPr>
          <w:rFonts w:ascii="方正仿宋_GBK" w:eastAsia="方正仿宋_GBK" w:hAnsi="仿宋" w:cs="宋体" w:hint="eastAsia"/>
          <w:color w:val="000000"/>
          <w:kern w:val="0"/>
          <w:lang w:val="zh-CN"/>
        </w:rPr>
        <w:t>被审计单位</w:t>
      </w:r>
      <w:r>
        <w:rPr>
          <w:rFonts w:ascii="方正仿宋_GBK" w:eastAsia="方正仿宋_GBK" w:hAnsi="仿宋" w:cs="宋体" w:hint="eastAsia"/>
          <w:color w:val="000000"/>
          <w:kern w:val="0"/>
          <w:lang w:val="zh-CN"/>
        </w:rPr>
        <w:t>已</w:t>
      </w:r>
      <w:r w:rsidRPr="00F94B0E">
        <w:rPr>
          <w:rFonts w:ascii="方正仿宋_GBK" w:eastAsia="方正仿宋_GBK" w:hAnsi="仿宋" w:cs="宋体" w:hint="eastAsia"/>
          <w:color w:val="000000"/>
          <w:kern w:val="0"/>
        </w:rPr>
        <w:t>整改</w:t>
      </w:r>
      <w:r>
        <w:rPr>
          <w:rFonts w:ascii="方正仿宋_GBK" w:eastAsia="方正仿宋_GBK" w:hAnsi="仿宋" w:cs="宋体" w:hint="eastAsia"/>
          <w:color w:val="000000"/>
          <w:kern w:val="0"/>
        </w:rPr>
        <w:t>完毕</w:t>
      </w:r>
      <w:r w:rsidRPr="00F94B0E">
        <w:rPr>
          <w:rFonts w:ascii="方正仿宋_GBK" w:eastAsia="方正仿宋_GBK" w:hAnsi="仿宋" w:cs="宋体" w:hint="eastAsia"/>
          <w:color w:val="000000"/>
          <w:kern w:val="0"/>
        </w:rPr>
        <w:t>。</w:t>
      </w:r>
      <w:r w:rsidRPr="002259D8">
        <w:rPr>
          <w:rFonts w:ascii="方正仿宋_GBK" w:eastAsia="方正仿宋_GBK" w:hAnsi="方正仿宋_GBK" w:cs="方正仿宋_GBK" w:hint="eastAsia"/>
          <w:color w:val="000000"/>
          <w:lang w:val="zh-CN"/>
        </w:rPr>
        <w:t>固定资产账实不符，涉及金额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15</w:t>
      </w:r>
      <w:r w:rsidR="00AC590F">
        <w:rPr>
          <w:rFonts w:ascii="方正仿宋_GBK" w:eastAsia="方正仿宋_GBK" w:hAnsi="方正仿宋_GBK" w:cs="方正仿宋_GBK" w:hint="eastAsia"/>
          <w:color w:val="000000"/>
        </w:rPr>
        <w:t>.2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8</w:t>
      </w:r>
      <w:r w:rsidR="00AC590F">
        <w:rPr>
          <w:rFonts w:ascii="方正仿宋_GBK" w:eastAsia="方正仿宋_GBK" w:hAnsi="方正仿宋_GBK" w:cs="方正仿宋_GBK" w:hint="eastAsia"/>
          <w:color w:val="000000"/>
        </w:rPr>
        <w:t>万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元</w:t>
      </w:r>
      <w:r>
        <w:rPr>
          <w:rFonts w:ascii="方正仿宋_GBK" w:eastAsia="方正仿宋_GBK" w:hAnsi="方正仿宋_GBK" w:cs="方正仿宋_GBK" w:hint="eastAsia"/>
          <w:color w:val="000000"/>
          <w:lang w:val="zh-CN"/>
        </w:rPr>
        <w:t>；</w:t>
      </w:r>
      <w:r w:rsidRPr="002259D8">
        <w:rPr>
          <w:rFonts w:ascii="仿宋" w:eastAsia="仿宋" w:hAnsi="仿宋" w:cs="仿宋" w:hint="eastAsia"/>
        </w:rPr>
        <w:t>固定资产管理不规范,</w:t>
      </w:r>
      <w:r w:rsidRPr="002259D8">
        <w:rPr>
          <w:rFonts w:ascii="方正仿宋_GBK" w:eastAsia="方正仿宋_GBK" w:hAnsi="方正仿宋_GBK" w:cs="方正仿宋_GBK" w:hint="eastAsia"/>
          <w:color w:val="000000"/>
          <w:lang w:val="zh-CN"/>
        </w:rPr>
        <w:t xml:space="preserve"> 涉及金额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82</w:t>
      </w:r>
      <w:r w:rsidR="00AC590F">
        <w:rPr>
          <w:rFonts w:ascii="方正仿宋_GBK" w:eastAsia="方正仿宋_GBK" w:hAnsi="方正仿宋_GBK" w:cs="方正仿宋_GBK" w:hint="eastAsia"/>
          <w:color w:val="000000"/>
        </w:rPr>
        <w:t>.0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3</w:t>
      </w:r>
      <w:r w:rsidR="00AC590F">
        <w:rPr>
          <w:rFonts w:ascii="方正仿宋_GBK" w:eastAsia="方正仿宋_GBK" w:hAnsi="方正仿宋_GBK" w:cs="方正仿宋_GBK" w:hint="eastAsia"/>
          <w:color w:val="000000"/>
        </w:rPr>
        <w:t>万</w:t>
      </w:r>
      <w:r w:rsidRPr="002259D8">
        <w:rPr>
          <w:rFonts w:ascii="方正仿宋_GBK" w:eastAsia="方正仿宋_GBK" w:hAnsi="方正仿宋_GBK" w:cs="方正仿宋_GBK" w:hint="eastAsia"/>
          <w:color w:val="000000"/>
        </w:rPr>
        <w:t>元</w:t>
      </w:r>
      <w:r>
        <w:rPr>
          <w:rFonts w:ascii="方正仿宋_GBK" w:eastAsia="方正仿宋_GBK" w:hAnsi="方正仿宋_GBK" w:cs="方正仿宋_GBK" w:hint="eastAsia"/>
          <w:color w:val="000000"/>
        </w:rPr>
        <w:t>等2个问题被审计单位正在整改。</w:t>
      </w:r>
      <w:r w:rsidR="00AC590F">
        <w:rPr>
          <w:rFonts w:ascii="方正仿宋_GBK" w:eastAsia="方正仿宋_GBK" w:hint="eastAsia"/>
        </w:rPr>
        <w:t>对于尚未整改完成的问题，香格里拉市审计局将继续进行跟踪督促。</w:t>
      </w:r>
    </w:p>
    <w:p w:rsidR="00E11D41" w:rsidRDefault="00E11D41" w:rsidP="00E11D41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审计报告(香审报〔2018〕3号)中提出3条审计建议，被审计单位均已采纳。</w:t>
      </w:r>
    </w:p>
    <w:p w:rsidR="00EE2F71" w:rsidRPr="00E11D41" w:rsidRDefault="00EE2F71"/>
    <w:sectPr w:rsidR="00EE2F71" w:rsidRPr="00E11D41" w:rsidSect="005B35B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304" w:bottom="1440" w:left="175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59A" w:rsidRDefault="0012459A" w:rsidP="005B35BD">
      <w:r>
        <w:separator/>
      </w:r>
    </w:p>
  </w:endnote>
  <w:endnote w:type="continuationSeparator" w:id="1">
    <w:p w:rsidR="0012459A" w:rsidRDefault="0012459A" w:rsidP="005B3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Lisu_F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A3" w:rsidRDefault="00B539D4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1E5E34">
      <w:rPr>
        <w:rStyle w:val="a3"/>
      </w:rPr>
      <w:instrText xml:space="preserve">PAGE  </w:instrText>
    </w:r>
    <w:r>
      <w:fldChar w:fldCharType="end"/>
    </w:r>
  </w:p>
  <w:p w:rsidR="00D164A3" w:rsidRDefault="0012459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A3" w:rsidRDefault="00B539D4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1E5E34">
      <w:rPr>
        <w:rStyle w:val="a3"/>
      </w:rPr>
      <w:instrText xml:space="preserve">PAGE  </w:instrText>
    </w:r>
    <w:r>
      <w:fldChar w:fldCharType="separate"/>
    </w:r>
    <w:r w:rsidR="00E06EEC">
      <w:rPr>
        <w:rStyle w:val="a3"/>
        <w:noProof/>
      </w:rPr>
      <w:t>- 3 -</w:t>
    </w:r>
    <w:r>
      <w:fldChar w:fldCharType="end"/>
    </w:r>
  </w:p>
  <w:p w:rsidR="00D164A3" w:rsidRDefault="0012459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59A" w:rsidRDefault="0012459A" w:rsidP="005B35BD">
      <w:r>
        <w:separator/>
      </w:r>
    </w:p>
  </w:footnote>
  <w:footnote w:type="continuationSeparator" w:id="1">
    <w:p w:rsidR="0012459A" w:rsidRDefault="0012459A" w:rsidP="005B3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A3" w:rsidRDefault="0012459A">
    <w:pPr>
      <w:tabs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A3" w:rsidRDefault="0012459A">
    <w:pPr>
      <w:tabs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219D"/>
    <w:multiLevelType w:val="hybridMultilevel"/>
    <w:tmpl w:val="DFBCF274"/>
    <w:lvl w:ilvl="0" w:tplc="1630B186">
      <w:start w:val="3"/>
      <w:numFmt w:val="japaneseCounting"/>
      <w:lvlText w:val="%1、"/>
      <w:lvlJc w:val="left"/>
      <w:pPr>
        <w:ind w:left="1520" w:hanging="720"/>
      </w:pPr>
      <w:rPr>
        <w:rFonts w:ascii="仿宋_GB2312" w:eastAsia="仿宋_GB2312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5AF2C308"/>
    <w:multiLevelType w:val="singleLevel"/>
    <w:tmpl w:val="5AF2C30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D41"/>
    <w:rsid w:val="000014BE"/>
    <w:rsid w:val="00001FDE"/>
    <w:rsid w:val="00002592"/>
    <w:rsid w:val="00003367"/>
    <w:rsid w:val="00003637"/>
    <w:rsid w:val="000043EF"/>
    <w:rsid w:val="00004839"/>
    <w:rsid w:val="00007779"/>
    <w:rsid w:val="00011327"/>
    <w:rsid w:val="000114AD"/>
    <w:rsid w:val="0001167A"/>
    <w:rsid w:val="00012131"/>
    <w:rsid w:val="00012679"/>
    <w:rsid w:val="000132B9"/>
    <w:rsid w:val="00013C75"/>
    <w:rsid w:val="0001566B"/>
    <w:rsid w:val="00015B4F"/>
    <w:rsid w:val="000162AF"/>
    <w:rsid w:val="00016F5F"/>
    <w:rsid w:val="000229B6"/>
    <w:rsid w:val="000231DD"/>
    <w:rsid w:val="000237C1"/>
    <w:rsid w:val="00023ECE"/>
    <w:rsid w:val="0002488D"/>
    <w:rsid w:val="00025802"/>
    <w:rsid w:val="00026252"/>
    <w:rsid w:val="000267ED"/>
    <w:rsid w:val="00026B50"/>
    <w:rsid w:val="00030224"/>
    <w:rsid w:val="00030660"/>
    <w:rsid w:val="00032F04"/>
    <w:rsid w:val="00032FE9"/>
    <w:rsid w:val="00034081"/>
    <w:rsid w:val="0003491D"/>
    <w:rsid w:val="00035070"/>
    <w:rsid w:val="00035B69"/>
    <w:rsid w:val="00040ADC"/>
    <w:rsid w:val="00040D2A"/>
    <w:rsid w:val="00042183"/>
    <w:rsid w:val="00042522"/>
    <w:rsid w:val="000429A0"/>
    <w:rsid w:val="000437F2"/>
    <w:rsid w:val="0004607D"/>
    <w:rsid w:val="000469E4"/>
    <w:rsid w:val="000470C4"/>
    <w:rsid w:val="000515F7"/>
    <w:rsid w:val="00053819"/>
    <w:rsid w:val="000539A0"/>
    <w:rsid w:val="00054D28"/>
    <w:rsid w:val="00055281"/>
    <w:rsid w:val="0005672A"/>
    <w:rsid w:val="00056B1D"/>
    <w:rsid w:val="00061ADB"/>
    <w:rsid w:val="00061F0D"/>
    <w:rsid w:val="00063B08"/>
    <w:rsid w:val="00065987"/>
    <w:rsid w:val="00065F84"/>
    <w:rsid w:val="00066971"/>
    <w:rsid w:val="00071B03"/>
    <w:rsid w:val="00075DAF"/>
    <w:rsid w:val="000763BE"/>
    <w:rsid w:val="0007696B"/>
    <w:rsid w:val="00076EFF"/>
    <w:rsid w:val="000775F4"/>
    <w:rsid w:val="00077E26"/>
    <w:rsid w:val="0008103D"/>
    <w:rsid w:val="00081F9A"/>
    <w:rsid w:val="000822CF"/>
    <w:rsid w:val="00085822"/>
    <w:rsid w:val="0008668C"/>
    <w:rsid w:val="00086E96"/>
    <w:rsid w:val="00090284"/>
    <w:rsid w:val="00090447"/>
    <w:rsid w:val="00090B96"/>
    <w:rsid w:val="00090C2F"/>
    <w:rsid w:val="00091692"/>
    <w:rsid w:val="00091721"/>
    <w:rsid w:val="00094FFE"/>
    <w:rsid w:val="000A1318"/>
    <w:rsid w:val="000A1ABC"/>
    <w:rsid w:val="000A240F"/>
    <w:rsid w:val="000A4736"/>
    <w:rsid w:val="000A7480"/>
    <w:rsid w:val="000B17D6"/>
    <w:rsid w:val="000B1DED"/>
    <w:rsid w:val="000B47BB"/>
    <w:rsid w:val="000B722B"/>
    <w:rsid w:val="000B7ADD"/>
    <w:rsid w:val="000C3AC6"/>
    <w:rsid w:val="000C4B0F"/>
    <w:rsid w:val="000C5B22"/>
    <w:rsid w:val="000C5BA0"/>
    <w:rsid w:val="000C65FA"/>
    <w:rsid w:val="000C6942"/>
    <w:rsid w:val="000C6F3E"/>
    <w:rsid w:val="000C708B"/>
    <w:rsid w:val="000D0123"/>
    <w:rsid w:val="000D03AD"/>
    <w:rsid w:val="000D053C"/>
    <w:rsid w:val="000D0F69"/>
    <w:rsid w:val="000D12F8"/>
    <w:rsid w:val="000D1327"/>
    <w:rsid w:val="000D2111"/>
    <w:rsid w:val="000D2838"/>
    <w:rsid w:val="000D5120"/>
    <w:rsid w:val="000D5FD3"/>
    <w:rsid w:val="000D6970"/>
    <w:rsid w:val="000E3E47"/>
    <w:rsid w:val="000E4BB0"/>
    <w:rsid w:val="000E4F18"/>
    <w:rsid w:val="000E52D4"/>
    <w:rsid w:val="000E5665"/>
    <w:rsid w:val="000E5A06"/>
    <w:rsid w:val="000F0AEE"/>
    <w:rsid w:val="000F1ABF"/>
    <w:rsid w:val="000F20F1"/>
    <w:rsid w:val="000F2D67"/>
    <w:rsid w:val="000F3709"/>
    <w:rsid w:val="000F5A99"/>
    <w:rsid w:val="000F67D2"/>
    <w:rsid w:val="000F6CCE"/>
    <w:rsid w:val="00100A9B"/>
    <w:rsid w:val="00100AF8"/>
    <w:rsid w:val="00100D1A"/>
    <w:rsid w:val="001017E9"/>
    <w:rsid w:val="00101B31"/>
    <w:rsid w:val="00103498"/>
    <w:rsid w:val="00104F3F"/>
    <w:rsid w:val="00105BF4"/>
    <w:rsid w:val="00106803"/>
    <w:rsid w:val="0010785E"/>
    <w:rsid w:val="00107864"/>
    <w:rsid w:val="0011056A"/>
    <w:rsid w:val="0011211A"/>
    <w:rsid w:val="00112965"/>
    <w:rsid w:val="001138B6"/>
    <w:rsid w:val="00114C05"/>
    <w:rsid w:val="00121043"/>
    <w:rsid w:val="00122071"/>
    <w:rsid w:val="00123046"/>
    <w:rsid w:val="00123091"/>
    <w:rsid w:val="00123C65"/>
    <w:rsid w:val="001243FD"/>
    <w:rsid w:val="0012459A"/>
    <w:rsid w:val="00124B52"/>
    <w:rsid w:val="00125226"/>
    <w:rsid w:val="00126969"/>
    <w:rsid w:val="00126978"/>
    <w:rsid w:val="001269F3"/>
    <w:rsid w:val="0012733D"/>
    <w:rsid w:val="00131A56"/>
    <w:rsid w:val="00132932"/>
    <w:rsid w:val="00133C0C"/>
    <w:rsid w:val="001435BB"/>
    <w:rsid w:val="00145373"/>
    <w:rsid w:val="001466FA"/>
    <w:rsid w:val="00146B06"/>
    <w:rsid w:val="001476B8"/>
    <w:rsid w:val="001518F6"/>
    <w:rsid w:val="00155237"/>
    <w:rsid w:val="001556EA"/>
    <w:rsid w:val="001559CA"/>
    <w:rsid w:val="00161052"/>
    <w:rsid w:val="00161985"/>
    <w:rsid w:val="00162559"/>
    <w:rsid w:val="001636CD"/>
    <w:rsid w:val="00163CDD"/>
    <w:rsid w:val="00164253"/>
    <w:rsid w:val="00165738"/>
    <w:rsid w:val="0016760C"/>
    <w:rsid w:val="00170BA3"/>
    <w:rsid w:val="00171EA3"/>
    <w:rsid w:val="001720C6"/>
    <w:rsid w:val="0017301F"/>
    <w:rsid w:val="00173051"/>
    <w:rsid w:val="00173475"/>
    <w:rsid w:val="001748E3"/>
    <w:rsid w:val="001764D5"/>
    <w:rsid w:val="00176DAD"/>
    <w:rsid w:val="00177FE1"/>
    <w:rsid w:val="001809AF"/>
    <w:rsid w:val="00180CDF"/>
    <w:rsid w:val="001826B3"/>
    <w:rsid w:val="00182BB1"/>
    <w:rsid w:val="001834BC"/>
    <w:rsid w:val="00183600"/>
    <w:rsid w:val="00187399"/>
    <w:rsid w:val="00191967"/>
    <w:rsid w:val="00191CB5"/>
    <w:rsid w:val="001943AE"/>
    <w:rsid w:val="001944DB"/>
    <w:rsid w:val="00195BF8"/>
    <w:rsid w:val="00195E69"/>
    <w:rsid w:val="00196428"/>
    <w:rsid w:val="00197A83"/>
    <w:rsid w:val="001A15A3"/>
    <w:rsid w:val="001A1C98"/>
    <w:rsid w:val="001A20DF"/>
    <w:rsid w:val="001A2622"/>
    <w:rsid w:val="001A356A"/>
    <w:rsid w:val="001A3B25"/>
    <w:rsid w:val="001A4EFF"/>
    <w:rsid w:val="001A6D1A"/>
    <w:rsid w:val="001B1A51"/>
    <w:rsid w:val="001B271C"/>
    <w:rsid w:val="001B49BF"/>
    <w:rsid w:val="001B4BFC"/>
    <w:rsid w:val="001B538A"/>
    <w:rsid w:val="001B5442"/>
    <w:rsid w:val="001B6565"/>
    <w:rsid w:val="001B7ECB"/>
    <w:rsid w:val="001C1C2A"/>
    <w:rsid w:val="001C1D05"/>
    <w:rsid w:val="001C1FD8"/>
    <w:rsid w:val="001C21BF"/>
    <w:rsid w:val="001C223F"/>
    <w:rsid w:val="001C261E"/>
    <w:rsid w:val="001C2F00"/>
    <w:rsid w:val="001C304C"/>
    <w:rsid w:val="001C31FD"/>
    <w:rsid w:val="001C3C11"/>
    <w:rsid w:val="001C411B"/>
    <w:rsid w:val="001C7B58"/>
    <w:rsid w:val="001D0488"/>
    <w:rsid w:val="001D048D"/>
    <w:rsid w:val="001D050B"/>
    <w:rsid w:val="001D0738"/>
    <w:rsid w:val="001D45FF"/>
    <w:rsid w:val="001D5F26"/>
    <w:rsid w:val="001D5F64"/>
    <w:rsid w:val="001D6261"/>
    <w:rsid w:val="001D65DD"/>
    <w:rsid w:val="001D7499"/>
    <w:rsid w:val="001E0DA6"/>
    <w:rsid w:val="001E0F9A"/>
    <w:rsid w:val="001E18F9"/>
    <w:rsid w:val="001E215C"/>
    <w:rsid w:val="001E2329"/>
    <w:rsid w:val="001E33B8"/>
    <w:rsid w:val="001E5BC5"/>
    <w:rsid w:val="001E5E34"/>
    <w:rsid w:val="001E79AA"/>
    <w:rsid w:val="001F133F"/>
    <w:rsid w:val="001F22C7"/>
    <w:rsid w:val="001F26A3"/>
    <w:rsid w:val="001F3489"/>
    <w:rsid w:val="001F4299"/>
    <w:rsid w:val="001F6833"/>
    <w:rsid w:val="001F6D6B"/>
    <w:rsid w:val="001F6EA1"/>
    <w:rsid w:val="001F6F86"/>
    <w:rsid w:val="00200C1D"/>
    <w:rsid w:val="00201962"/>
    <w:rsid w:val="00201DD3"/>
    <w:rsid w:val="002040D8"/>
    <w:rsid w:val="00204BE9"/>
    <w:rsid w:val="00205823"/>
    <w:rsid w:val="00205E2B"/>
    <w:rsid w:val="002060D6"/>
    <w:rsid w:val="00206484"/>
    <w:rsid w:val="00206EFC"/>
    <w:rsid w:val="00207BC8"/>
    <w:rsid w:val="00211A66"/>
    <w:rsid w:val="00214146"/>
    <w:rsid w:val="0021477F"/>
    <w:rsid w:val="00215651"/>
    <w:rsid w:val="00217248"/>
    <w:rsid w:val="002174BC"/>
    <w:rsid w:val="0022058D"/>
    <w:rsid w:val="00220D84"/>
    <w:rsid w:val="00221404"/>
    <w:rsid w:val="0022144A"/>
    <w:rsid w:val="002219F6"/>
    <w:rsid w:val="00221AAF"/>
    <w:rsid w:val="00223B76"/>
    <w:rsid w:val="002259CE"/>
    <w:rsid w:val="00225D18"/>
    <w:rsid w:val="002332B7"/>
    <w:rsid w:val="00233911"/>
    <w:rsid w:val="00235D12"/>
    <w:rsid w:val="00235E5F"/>
    <w:rsid w:val="00236517"/>
    <w:rsid w:val="00237180"/>
    <w:rsid w:val="00237AC4"/>
    <w:rsid w:val="00240FF2"/>
    <w:rsid w:val="0024269B"/>
    <w:rsid w:val="00243123"/>
    <w:rsid w:val="0024330D"/>
    <w:rsid w:val="0024471E"/>
    <w:rsid w:val="00244A79"/>
    <w:rsid w:val="00244E77"/>
    <w:rsid w:val="002455A7"/>
    <w:rsid w:val="00245797"/>
    <w:rsid w:val="00246098"/>
    <w:rsid w:val="002460F3"/>
    <w:rsid w:val="00246EA2"/>
    <w:rsid w:val="002472BA"/>
    <w:rsid w:val="00247EA0"/>
    <w:rsid w:val="002505CA"/>
    <w:rsid w:val="00252CC6"/>
    <w:rsid w:val="002537A4"/>
    <w:rsid w:val="00255F75"/>
    <w:rsid w:val="00256FBA"/>
    <w:rsid w:val="00260D71"/>
    <w:rsid w:val="0026214B"/>
    <w:rsid w:val="0026333D"/>
    <w:rsid w:val="002651F9"/>
    <w:rsid w:val="002674DE"/>
    <w:rsid w:val="0027009E"/>
    <w:rsid w:val="002702FB"/>
    <w:rsid w:val="00270482"/>
    <w:rsid w:val="00270D56"/>
    <w:rsid w:val="00273784"/>
    <w:rsid w:val="00274A65"/>
    <w:rsid w:val="0027540B"/>
    <w:rsid w:val="00276B47"/>
    <w:rsid w:val="00281DC0"/>
    <w:rsid w:val="00284732"/>
    <w:rsid w:val="00284856"/>
    <w:rsid w:val="002854BE"/>
    <w:rsid w:val="00286735"/>
    <w:rsid w:val="002869DF"/>
    <w:rsid w:val="00290090"/>
    <w:rsid w:val="00290214"/>
    <w:rsid w:val="002927B9"/>
    <w:rsid w:val="002928C1"/>
    <w:rsid w:val="00292CF2"/>
    <w:rsid w:val="0029359A"/>
    <w:rsid w:val="002936BA"/>
    <w:rsid w:val="00294080"/>
    <w:rsid w:val="002940FE"/>
    <w:rsid w:val="00294A79"/>
    <w:rsid w:val="00296837"/>
    <w:rsid w:val="00296B39"/>
    <w:rsid w:val="00296BC4"/>
    <w:rsid w:val="00297558"/>
    <w:rsid w:val="00297C21"/>
    <w:rsid w:val="002A03C6"/>
    <w:rsid w:val="002A084E"/>
    <w:rsid w:val="002A0F51"/>
    <w:rsid w:val="002A0FF8"/>
    <w:rsid w:val="002A1A81"/>
    <w:rsid w:val="002A200B"/>
    <w:rsid w:val="002A20BA"/>
    <w:rsid w:val="002A232A"/>
    <w:rsid w:val="002A4376"/>
    <w:rsid w:val="002A44FF"/>
    <w:rsid w:val="002A48D2"/>
    <w:rsid w:val="002A5A22"/>
    <w:rsid w:val="002A5BA0"/>
    <w:rsid w:val="002A6AAD"/>
    <w:rsid w:val="002A6F14"/>
    <w:rsid w:val="002A7586"/>
    <w:rsid w:val="002A765F"/>
    <w:rsid w:val="002B02A5"/>
    <w:rsid w:val="002B11A5"/>
    <w:rsid w:val="002B2D8F"/>
    <w:rsid w:val="002B3A1F"/>
    <w:rsid w:val="002B68FF"/>
    <w:rsid w:val="002C127B"/>
    <w:rsid w:val="002C1BCA"/>
    <w:rsid w:val="002C29AC"/>
    <w:rsid w:val="002C4C85"/>
    <w:rsid w:val="002C4EB1"/>
    <w:rsid w:val="002C54A6"/>
    <w:rsid w:val="002C6E70"/>
    <w:rsid w:val="002D0A9B"/>
    <w:rsid w:val="002D24D2"/>
    <w:rsid w:val="002D2968"/>
    <w:rsid w:val="002D2C56"/>
    <w:rsid w:val="002D3A48"/>
    <w:rsid w:val="002D3EA8"/>
    <w:rsid w:val="002D5650"/>
    <w:rsid w:val="002D5B67"/>
    <w:rsid w:val="002D6632"/>
    <w:rsid w:val="002D67C3"/>
    <w:rsid w:val="002D7DDA"/>
    <w:rsid w:val="002E0461"/>
    <w:rsid w:val="002E0675"/>
    <w:rsid w:val="002E0FAA"/>
    <w:rsid w:val="002E19DC"/>
    <w:rsid w:val="002E215D"/>
    <w:rsid w:val="002E4ED4"/>
    <w:rsid w:val="002E64F2"/>
    <w:rsid w:val="002E660C"/>
    <w:rsid w:val="002E6A3E"/>
    <w:rsid w:val="002F1989"/>
    <w:rsid w:val="002F2DC1"/>
    <w:rsid w:val="002F3856"/>
    <w:rsid w:val="002F42D2"/>
    <w:rsid w:val="002F4A33"/>
    <w:rsid w:val="002F5348"/>
    <w:rsid w:val="002F54E9"/>
    <w:rsid w:val="002F5513"/>
    <w:rsid w:val="002F6243"/>
    <w:rsid w:val="00300D16"/>
    <w:rsid w:val="003010E1"/>
    <w:rsid w:val="00302D98"/>
    <w:rsid w:val="00303241"/>
    <w:rsid w:val="003055C5"/>
    <w:rsid w:val="00305B6B"/>
    <w:rsid w:val="003060B8"/>
    <w:rsid w:val="00307AEF"/>
    <w:rsid w:val="003111D1"/>
    <w:rsid w:val="00312588"/>
    <w:rsid w:val="003128F9"/>
    <w:rsid w:val="00312B6E"/>
    <w:rsid w:val="00312EB2"/>
    <w:rsid w:val="0031314A"/>
    <w:rsid w:val="00316DE2"/>
    <w:rsid w:val="00317CD4"/>
    <w:rsid w:val="00320168"/>
    <w:rsid w:val="0032066D"/>
    <w:rsid w:val="003207BC"/>
    <w:rsid w:val="00320A9D"/>
    <w:rsid w:val="00321F3F"/>
    <w:rsid w:val="0032274D"/>
    <w:rsid w:val="00324E78"/>
    <w:rsid w:val="00325256"/>
    <w:rsid w:val="0032552A"/>
    <w:rsid w:val="00325841"/>
    <w:rsid w:val="00326ADC"/>
    <w:rsid w:val="00326C8B"/>
    <w:rsid w:val="0032725A"/>
    <w:rsid w:val="00330659"/>
    <w:rsid w:val="00331858"/>
    <w:rsid w:val="00333F48"/>
    <w:rsid w:val="00334C58"/>
    <w:rsid w:val="00334D67"/>
    <w:rsid w:val="00335111"/>
    <w:rsid w:val="003365A4"/>
    <w:rsid w:val="00336C93"/>
    <w:rsid w:val="00337BFC"/>
    <w:rsid w:val="00340BA3"/>
    <w:rsid w:val="00341BFF"/>
    <w:rsid w:val="00341D54"/>
    <w:rsid w:val="00342298"/>
    <w:rsid w:val="00343FF7"/>
    <w:rsid w:val="00344EFB"/>
    <w:rsid w:val="003454CA"/>
    <w:rsid w:val="00345579"/>
    <w:rsid w:val="00346417"/>
    <w:rsid w:val="00346A3E"/>
    <w:rsid w:val="00351540"/>
    <w:rsid w:val="00351C4F"/>
    <w:rsid w:val="0036136B"/>
    <w:rsid w:val="0036185B"/>
    <w:rsid w:val="003619ED"/>
    <w:rsid w:val="003635A9"/>
    <w:rsid w:val="00363C77"/>
    <w:rsid w:val="00365050"/>
    <w:rsid w:val="0036667E"/>
    <w:rsid w:val="003666D0"/>
    <w:rsid w:val="00366721"/>
    <w:rsid w:val="00366C10"/>
    <w:rsid w:val="00367303"/>
    <w:rsid w:val="003715CA"/>
    <w:rsid w:val="00371A6B"/>
    <w:rsid w:val="00373C47"/>
    <w:rsid w:val="00373EAB"/>
    <w:rsid w:val="00373F4A"/>
    <w:rsid w:val="0037552F"/>
    <w:rsid w:val="003755DD"/>
    <w:rsid w:val="00375D48"/>
    <w:rsid w:val="003761EC"/>
    <w:rsid w:val="00381434"/>
    <w:rsid w:val="0038149A"/>
    <w:rsid w:val="003815E4"/>
    <w:rsid w:val="003821A6"/>
    <w:rsid w:val="00383A30"/>
    <w:rsid w:val="0038452D"/>
    <w:rsid w:val="003845E3"/>
    <w:rsid w:val="00386073"/>
    <w:rsid w:val="003920BF"/>
    <w:rsid w:val="00394371"/>
    <w:rsid w:val="003949ED"/>
    <w:rsid w:val="00394BC9"/>
    <w:rsid w:val="0039618E"/>
    <w:rsid w:val="003978B6"/>
    <w:rsid w:val="003A1AA4"/>
    <w:rsid w:val="003A1F4E"/>
    <w:rsid w:val="003A21A0"/>
    <w:rsid w:val="003A2B34"/>
    <w:rsid w:val="003A2F2B"/>
    <w:rsid w:val="003A6027"/>
    <w:rsid w:val="003A68C7"/>
    <w:rsid w:val="003A6A3D"/>
    <w:rsid w:val="003A6CC6"/>
    <w:rsid w:val="003A734D"/>
    <w:rsid w:val="003A7ED5"/>
    <w:rsid w:val="003B15BF"/>
    <w:rsid w:val="003B2D38"/>
    <w:rsid w:val="003B376D"/>
    <w:rsid w:val="003B69F1"/>
    <w:rsid w:val="003B797C"/>
    <w:rsid w:val="003B7A80"/>
    <w:rsid w:val="003C0FCA"/>
    <w:rsid w:val="003C1ED0"/>
    <w:rsid w:val="003C247F"/>
    <w:rsid w:val="003C26EE"/>
    <w:rsid w:val="003C4DD4"/>
    <w:rsid w:val="003C4E6D"/>
    <w:rsid w:val="003C5D20"/>
    <w:rsid w:val="003C5DB6"/>
    <w:rsid w:val="003C7760"/>
    <w:rsid w:val="003C7B59"/>
    <w:rsid w:val="003D02D6"/>
    <w:rsid w:val="003D0840"/>
    <w:rsid w:val="003D46D7"/>
    <w:rsid w:val="003D632A"/>
    <w:rsid w:val="003D65D2"/>
    <w:rsid w:val="003D6769"/>
    <w:rsid w:val="003D6E49"/>
    <w:rsid w:val="003D75FF"/>
    <w:rsid w:val="003D77E0"/>
    <w:rsid w:val="003D7D3F"/>
    <w:rsid w:val="003E0B8B"/>
    <w:rsid w:val="003E36AE"/>
    <w:rsid w:val="003E5373"/>
    <w:rsid w:val="003E5E8A"/>
    <w:rsid w:val="003F4079"/>
    <w:rsid w:val="003F429A"/>
    <w:rsid w:val="003F5127"/>
    <w:rsid w:val="003F5679"/>
    <w:rsid w:val="00400785"/>
    <w:rsid w:val="004027F2"/>
    <w:rsid w:val="004043D0"/>
    <w:rsid w:val="0040471C"/>
    <w:rsid w:val="0040495B"/>
    <w:rsid w:val="00404EA5"/>
    <w:rsid w:val="00405957"/>
    <w:rsid w:val="00405E42"/>
    <w:rsid w:val="004064A0"/>
    <w:rsid w:val="00406F88"/>
    <w:rsid w:val="004070C1"/>
    <w:rsid w:val="00407687"/>
    <w:rsid w:val="004108F1"/>
    <w:rsid w:val="00410BC0"/>
    <w:rsid w:val="00411B01"/>
    <w:rsid w:val="004122B7"/>
    <w:rsid w:val="004165DE"/>
    <w:rsid w:val="00421600"/>
    <w:rsid w:val="00422F44"/>
    <w:rsid w:val="00424790"/>
    <w:rsid w:val="00427CC6"/>
    <w:rsid w:val="00430D71"/>
    <w:rsid w:val="004315C1"/>
    <w:rsid w:val="0043306F"/>
    <w:rsid w:val="00433CA7"/>
    <w:rsid w:val="00434B6C"/>
    <w:rsid w:val="00435BE4"/>
    <w:rsid w:val="0044223A"/>
    <w:rsid w:val="004426DE"/>
    <w:rsid w:val="00443625"/>
    <w:rsid w:val="004436C0"/>
    <w:rsid w:val="00443A47"/>
    <w:rsid w:val="00444252"/>
    <w:rsid w:val="00444C12"/>
    <w:rsid w:val="00444DF5"/>
    <w:rsid w:val="004455E8"/>
    <w:rsid w:val="00446161"/>
    <w:rsid w:val="00446D3B"/>
    <w:rsid w:val="00447098"/>
    <w:rsid w:val="00450198"/>
    <w:rsid w:val="00450660"/>
    <w:rsid w:val="00450EB5"/>
    <w:rsid w:val="004510C7"/>
    <w:rsid w:val="0045534D"/>
    <w:rsid w:val="004576A9"/>
    <w:rsid w:val="004628E4"/>
    <w:rsid w:val="00462CE9"/>
    <w:rsid w:val="0046306E"/>
    <w:rsid w:val="00463085"/>
    <w:rsid w:val="004644DE"/>
    <w:rsid w:val="00466220"/>
    <w:rsid w:val="00470474"/>
    <w:rsid w:val="00470E2A"/>
    <w:rsid w:val="004717D5"/>
    <w:rsid w:val="0047590E"/>
    <w:rsid w:val="0047665E"/>
    <w:rsid w:val="00476DF8"/>
    <w:rsid w:val="00477EDA"/>
    <w:rsid w:val="00480E32"/>
    <w:rsid w:val="0048135C"/>
    <w:rsid w:val="004852CC"/>
    <w:rsid w:val="004859F1"/>
    <w:rsid w:val="00485AB8"/>
    <w:rsid w:val="00486005"/>
    <w:rsid w:val="004872E3"/>
    <w:rsid w:val="004916E0"/>
    <w:rsid w:val="00493781"/>
    <w:rsid w:val="004939FC"/>
    <w:rsid w:val="00495EF9"/>
    <w:rsid w:val="00496F68"/>
    <w:rsid w:val="00497516"/>
    <w:rsid w:val="004977B9"/>
    <w:rsid w:val="004A0C6E"/>
    <w:rsid w:val="004A2158"/>
    <w:rsid w:val="004A24A7"/>
    <w:rsid w:val="004A3D34"/>
    <w:rsid w:val="004A4E6C"/>
    <w:rsid w:val="004A4F88"/>
    <w:rsid w:val="004A695F"/>
    <w:rsid w:val="004B1DD4"/>
    <w:rsid w:val="004B4784"/>
    <w:rsid w:val="004B51DD"/>
    <w:rsid w:val="004B5A31"/>
    <w:rsid w:val="004B605E"/>
    <w:rsid w:val="004B76C3"/>
    <w:rsid w:val="004B7FD2"/>
    <w:rsid w:val="004C0C1D"/>
    <w:rsid w:val="004C2CF5"/>
    <w:rsid w:val="004C3375"/>
    <w:rsid w:val="004C492B"/>
    <w:rsid w:val="004C50A8"/>
    <w:rsid w:val="004C526D"/>
    <w:rsid w:val="004C6F1F"/>
    <w:rsid w:val="004D0076"/>
    <w:rsid w:val="004D1299"/>
    <w:rsid w:val="004D1F32"/>
    <w:rsid w:val="004D38F2"/>
    <w:rsid w:val="004D5495"/>
    <w:rsid w:val="004D6F15"/>
    <w:rsid w:val="004D7C1E"/>
    <w:rsid w:val="004E0651"/>
    <w:rsid w:val="004E1042"/>
    <w:rsid w:val="004E1B59"/>
    <w:rsid w:val="004E230B"/>
    <w:rsid w:val="004E2C66"/>
    <w:rsid w:val="004E33F5"/>
    <w:rsid w:val="004E4688"/>
    <w:rsid w:val="004E743B"/>
    <w:rsid w:val="004F1899"/>
    <w:rsid w:val="004F1934"/>
    <w:rsid w:val="004F2628"/>
    <w:rsid w:val="004F37FC"/>
    <w:rsid w:val="004F4B5C"/>
    <w:rsid w:val="004F66E7"/>
    <w:rsid w:val="004F6CE8"/>
    <w:rsid w:val="00501355"/>
    <w:rsid w:val="00501900"/>
    <w:rsid w:val="00502518"/>
    <w:rsid w:val="00502CC2"/>
    <w:rsid w:val="00502FF3"/>
    <w:rsid w:val="00504343"/>
    <w:rsid w:val="005051FB"/>
    <w:rsid w:val="00505787"/>
    <w:rsid w:val="00506150"/>
    <w:rsid w:val="00506441"/>
    <w:rsid w:val="00506506"/>
    <w:rsid w:val="00506D2C"/>
    <w:rsid w:val="00507742"/>
    <w:rsid w:val="00507AA7"/>
    <w:rsid w:val="00514AEF"/>
    <w:rsid w:val="00515A92"/>
    <w:rsid w:val="00516E2F"/>
    <w:rsid w:val="00521119"/>
    <w:rsid w:val="00521674"/>
    <w:rsid w:val="00522B5D"/>
    <w:rsid w:val="00522DD3"/>
    <w:rsid w:val="00525777"/>
    <w:rsid w:val="0052779A"/>
    <w:rsid w:val="0053098D"/>
    <w:rsid w:val="005326C0"/>
    <w:rsid w:val="00533CC7"/>
    <w:rsid w:val="00537334"/>
    <w:rsid w:val="005378B4"/>
    <w:rsid w:val="005400D1"/>
    <w:rsid w:val="005410C1"/>
    <w:rsid w:val="005411D5"/>
    <w:rsid w:val="005417A5"/>
    <w:rsid w:val="00541F96"/>
    <w:rsid w:val="00542191"/>
    <w:rsid w:val="00542B88"/>
    <w:rsid w:val="00542D34"/>
    <w:rsid w:val="0054649C"/>
    <w:rsid w:val="00546B50"/>
    <w:rsid w:val="00550461"/>
    <w:rsid w:val="00551833"/>
    <w:rsid w:val="00551FBA"/>
    <w:rsid w:val="00553231"/>
    <w:rsid w:val="00553AC6"/>
    <w:rsid w:val="00553FF2"/>
    <w:rsid w:val="0055521E"/>
    <w:rsid w:val="0055685B"/>
    <w:rsid w:val="005604E6"/>
    <w:rsid w:val="005623A6"/>
    <w:rsid w:val="00562E8B"/>
    <w:rsid w:val="00563338"/>
    <w:rsid w:val="00564B4B"/>
    <w:rsid w:val="00566414"/>
    <w:rsid w:val="00572057"/>
    <w:rsid w:val="00572103"/>
    <w:rsid w:val="00572AC9"/>
    <w:rsid w:val="00572E57"/>
    <w:rsid w:val="0057377F"/>
    <w:rsid w:val="00574019"/>
    <w:rsid w:val="005750F7"/>
    <w:rsid w:val="005753BF"/>
    <w:rsid w:val="005753CB"/>
    <w:rsid w:val="005754E9"/>
    <w:rsid w:val="00575A6D"/>
    <w:rsid w:val="00576E4E"/>
    <w:rsid w:val="0057746F"/>
    <w:rsid w:val="0058323B"/>
    <w:rsid w:val="00590736"/>
    <w:rsid w:val="005921D3"/>
    <w:rsid w:val="00595635"/>
    <w:rsid w:val="00596897"/>
    <w:rsid w:val="005A40C8"/>
    <w:rsid w:val="005A4D2F"/>
    <w:rsid w:val="005A52D0"/>
    <w:rsid w:val="005A5942"/>
    <w:rsid w:val="005B10B1"/>
    <w:rsid w:val="005B1A5E"/>
    <w:rsid w:val="005B32A1"/>
    <w:rsid w:val="005B35BD"/>
    <w:rsid w:val="005B3BE0"/>
    <w:rsid w:val="005B407F"/>
    <w:rsid w:val="005B5393"/>
    <w:rsid w:val="005B5F03"/>
    <w:rsid w:val="005B6108"/>
    <w:rsid w:val="005B63F2"/>
    <w:rsid w:val="005B6630"/>
    <w:rsid w:val="005B75CC"/>
    <w:rsid w:val="005B778D"/>
    <w:rsid w:val="005C2868"/>
    <w:rsid w:val="005C2F27"/>
    <w:rsid w:val="005C3F4C"/>
    <w:rsid w:val="005C40EE"/>
    <w:rsid w:val="005C4892"/>
    <w:rsid w:val="005C4E32"/>
    <w:rsid w:val="005D0555"/>
    <w:rsid w:val="005D0A03"/>
    <w:rsid w:val="005D0A5D"/>
    <w:rsid w:val="005D12C2"/>
    <w:rsid w:val="005D17E1"/>
    <w:rsid w:val="005D1A1C"/>
    <w:rsid w:val="005D1B2E"/>
    <w:rsid w:val="005D3E56"/>
    <w:rsid w:val="005D5E68"/>
    <w:rsid w:val="005D5F92"/>
    <w:rsid w:val="005E0965"/>
    <w:rsid w:val="005E114C"/>
    <w:rsid w:val="005E1C19"/>
    <w:rsid w:val="005E2502"/>
    <w:rsid w:val="005E282E"/>
    <w:rsid w:val="005E676B"/>
    <w:rsid w:val="005E6AA0"/>
    <w:rsid w:val="005E6DD3"/>
    <w:rsid w:val="005E7CE5"/>
    <w:rsid w:val="005F041F"/>
    <w:rsid w:val="005F0C76"/>
    <w:rsid w:val="005F1DE0"/>
    <w:rsid w:val="005F3AEC"/>
    <w:rsid w:val="005F6331"/>
    <w:rsid w:val="006002FD"/>
    <w:rsid w:val="00601949"/>
    <w:rsid w:val="00603C47"/>
    <w:rsid w:val="006055C5"/>
    <w:rsid w:val="006058C9"/>
    <w:rsid w:val="006067D1"/>
    <w:rsid w:val="00606E3F"/>
    <w:rsid w:val="00607B6F"/>
    <w:rsid w:val="00607CBD"/>
    <w:rsid w:val="00610ABB"/>
    <w:rsid w:val="006114E3"/>
    <w:rsid w:val="00612EC6"/>
    <w:rsid w:val="00615472"/>
    <w:rsid w:val="0061702C"/>
    <w:rsid w:val="006205E7"/>
    <w:rsid w:val="00624447"/>
    <w:rsid w:val="006265B3"/>
    <w:rsid w:val="00626C99"/>
    <w:rsid w:val="00626D0E"/>
    <w:rsid w:val="00626D41"/>
    <w:rsid w:val="00630B7F"/>
    <w:rsid w:val="00630FE8"/>
    <w:rsid w:val="00631B53"/>
    <w:rsid w:val="006350AD"/>
    <w:rsid w:val="00635B1C"/>
    <w:rsid w:val="00636DB1"/>
    <w:rsid w:val="006407E3"/>
    <w:rsid w:val="0064080F"/>
    <w:rsid w:val="006421BA"/>
    <w:rsid w:val="0064241E"/>
    <w:rsid w:val="00642933"/>
    <w:rsid w:val="00645ED5"/>
    <w:rsid w:val="006460B5"/>
    <w:rsid w:val="0064676A"/>
    <w:rsid w:val="00650D76"/>
    <w:rsid w:val="00650FEF"/>
    <w:rsid w:val="0065187C"/>
    <w:rsid w:val="00652321"/>
    <w:rsid w:val="00653882"/>
    <w:rsid w:val="006559B2"/>
    <w:rsid w:val="00655C3B"/>
    <w:rsid w:val="00660233"/>
    <w:rsid w:val="00660A48"/>
    <w:rsid w:val="00660E7D"/>
    <w:rsid w:val="00661234"/>
    <w:rsid w:val="006618B2"/>
    <w:rsid w:val="00666EEA"/>
    <w:rsid w:val="00667C78"/>
    <w:rsid w:val="006704E3"/>
    <w:rsid w:val="00670F8B"/>
    <w:rsid w:val="006716C2"/>
    <w:rsid w:val="00672CC1"/>
    <w:rsid w:val="006730AA"/>
    <w:rsid w:val="006760BC"/>
    <w:rsid w:val="0068143C"/>
    <w:rsid w:val="0068329C"/>
    <w:rsid w:val="00684366"/>
    <w:rsid w:val="00684D44"/>
    <w:rsid w:val="006860AD"/>
    <w:rsid w:val="00686C36"/>
    <w:rsid w:val="00687915"/>
    <w:rsid w:val="00687D04"/>
    <w:rsid w:val="00690DC4"/>
    <w:rsid w:val="00692984"/>
    <w:rsid w:val="00692B0F"/>
    <w:rsid w:val="00693D7A"/>
    <w:rsid w:val="00693DD8"/>
    <w:rsid w:val="00693FB9"/>
    <w:rsid w:val="00694991"/>
    <w:rsid w:val="006A0319"/>
    <w:rsid w:val="006A05DA"/>
    <w:rsid w:val="006A44C8"/>
    <w:rsid w:val="006A4E0E"/>
    <w:rsid w:val="006A61B5"/>
    <w:rsid w:val="006A6371"/>
    <w:rsid w:val="006A7500"/>
    <w:rsid w:val="006B15F1"/>
    <w:rsid w:val="006B23F5"/>
    <w:rsid w:val="006B241C"/>
    <w:rsid w:val="006B4F13"/>
    <w:rsid w:val="006B6E66"/>
    <w:rsid w:val="006B6EA7"/>
    <w:rsid w:val="006B7304"/>
    <w:rsid w:val="006B7911"/>
    <w:rsid w:val="006B7990"/>
    <w:rsid w:val="006B7E71"/>
    <w:rsid w:val="006C075A"/>
    <w:rsid w:val="006C0A8A"/>
    <w:rsid w:val="006C20CE"/>
    <w:rsid w:val="006C357F"/>
    <w:rsid w:val="006C3D75"/>
    <w:rsid w:val="006C4434"/>
    <w:rsid w:val="006C45CB"/>
    <w:rsid w:val="006C618A"/>
    <w:rsid w:val="006D09F4"/>
    <w:rsid w:val="006D0F01"/>
    <w:rsid w:val="006D29FB"/>
    <w:rsid w:val="006D39D4"/>
    <w:rsid w:val="006D4BF2"/>
    <w:rsid w:val="006D510D"/>
    <w:rsid w:val="006D54F3"/>
    <w:rsid w:val="006D68E7"/>
    <w:rsid w:val="006D6DF2"/>
    <w:rsid w:val="006D7E24"/>
    <w:rsid w:val="006E16A3"/>
    <w:rsid w:val="006E2A37"/>
    <w:rsid w:val="006E2B9E"/>
    <w:rsid w:val="006E376B"/>
    <w:rsid w:val="006E3DE6"/>
    <w:rsid w:val="006E42C3"/>
    <w:rsid w:val="006E43B8"/>
    <w:rsid w:val="006E59DC"/>
    <w:rsid w:val="006E5E41"/>
    <w:rsid w:val="006E7CF6"/>
    <w:rsid w:val="006F0BA3"/>
    <w:rsid w:val="006F1AB9"/>
    <w:rsid w:val="006F1B51"/>
    <w:rsid w:val="006F2E99"/>
    <w:rsid w:val="006F3037"/>
    <w:rsid w:val="006F30CC"/>
    <w:rsid w:val="006F3554"/>
    <w:rsid w:val="006F3785"/>
    <w:rsid w:val="006F6DC8"/>
    <w:rsid w:val="007016E7"/>
    <w:rsid w:val="00702362"/>
    <w:rsid w:val="00704254"/>
    <w:rsid w:val="007045EC"/>
    <w:rsid w:val="00704BFB"/>
    <w:rsid w:val="00705164"/>
    <w:rsid w:val="00705557"/>
    <w:rsid w:val="00705593"/>
    <w:rsid w:val="00705FE5"/>
    <w:rsid w:val="0070704A"/>
    <w:rsid w:val="007104A2"/>
    <w:rsid w:val="00711464"/>
    <w:rsid w:val="00712777"/>
    <w:rsid w:val="00712778"/>
    <w:rsid w:val="007133B5"/>
    <w:rsid w:val="00713E58"/>
    <w:rsid w:val="0071419A"/>
    <w:rsid w:val="00716367"/>
    <w:rsid w:val="0071671E"/>
    <w:rsid w:val="00717FBD"/>
    <w:rsid w:val="0072100A"/>
    <w:rsid w:val="00721121"/>
    <w:rsid w:val="00722ED1"/>
    <w:rsid w:val="00725264"/>
    <w:rsid w:val="00726909"/>
    <w:rsid w:val="007278BB"/>
    <w:rsid w:val="00727B38"/>
    <w:rsid w:val="00727BA5"/>
    <w:rsid w:val="007324EF"/>
    <w:rsid w:val="00732C78"/>
    <w:rsid w:val="00735138"/>
    <w:rsid w:val="007353C2"/>
    <w:rsid w:val="007357F9"/>
    <w:rsid w:val="007370C2"/>
    <w:rsid w:val="0074053E"/>
    <w:rsid w:val="007414B9"/>
    <w:rsid w:val="007421ED"/>
    <w:rsid w:val="007428C7"/>
    <w:rsid w:val="0074363F"/>
    <w:rsid w:val="00743967"/>
    <w:rsid w:val="00743D01"/>
    <w:rsid w:val="007444FF"/>
    <w:rsid w:val="0074496A"/>
    <w:rsid w:val="00745195"/>
    <w:rsid w:val="00745706"/>
    <w:rsid w:val="007459CD"/>
    <w:rsid w:val="0074638B"/>
    <w:rsid w:val="00746B85"/>
    <w:rsid w:val="00746F32"/>
    <w:rsid w:val="00747478"/>
    <w:rsid w:val="00747867"/>
    <w:rsid w:val="00751B46"/>
    <w:rsid w:val="00751C4C"/>
    <w:rsid w:val="007534B5"/>
    <w:rsid w:val="00754F28"/>
    <w:rsid w:val="0075512E"/>
    <w:rsid w:val="007557E7"/>
    <w:rsid w:val="00755E3A"/>
    <w:rsid w:val="0075634F"/>
    <w:rsid w:val="0075761A"/>
    <w:rsid w:val="0076134B"/>
    <w:rsid w:val="00763144"/>
    <w:rsid w:val="007640C6"/>
    <w:rsid w:val="007709ED"/>
    <w:rsid w:val="00771170"/>
    <w:rsid w:val="00771376"/>
    <w:rsid w:val="007717F3"/>
    <w:rsid w:val="00774D38"/>
    <w:rsid w:val="0077593C"/>
    <w:rsid w:val="00775FA3"/>
    <w:rsid w:val="00777318"/>
    <w:rsid w:val="00777ED5"/>
    <w:rsid w:val="0078122C"/>
    <w:rsid w:val="00781BE6"/>
    <w:rsid w:val="00782ADD"/>
    <w:rsid w:val="00783A4C"/>
    <w:rsid w:val="00786A68"/>
    <w:rsid w:val="00787363"/>
    <w:rsid w:val="00787E68"/>
    <w:rsid w:val="00787F05"/>
    <w:rsid w:val="00787FD6"/>
    <w:rsid w:val="00790A15"/>
    <w:rsid w:val="00793E41"/>
    <w:rsid w:val="00794342"/>
    <w:rsid w:val="0079685E"/>
    <w:rsid w:val="007971C5"/>
    <w:rsid w:val="00797E20"/>
    <w:rsid w:val="007A0A9B"/>
    <w:rsid w:val="007A0E62"/>
    <w:rsid w:val="007A127A"/>
    <w:rsid w:val="007A192C"/>
    <w:rsid w:val="007A4D88"/>
    <w:rsid w:val="007A6211"/>
    <w:rsid w:val="007A6843"/>
    <w:rsid w:val="007A6CB3"/>
    <w:rsid w:val="007B07E2"/>
    <w:rsid w:val="007B1722"/>
    <w:rsid w:val="007B3598"/>
    <w:rsid w:val="007B7604"/>
    <w:rsid w:val="007C00D1"/>
    <w:rsid w:val="007C0D1F"/>
    <w:rsid w:val="007C130D"/>
    <w:rsid w:val="007C1DAC"/>
    <w:rsid w:val="007C2C30"/>
    <w:rsid w:val="007C47D1"/>
    <w:rsid w:val="007C4BFB"/>
    <w:rsid w:val="007C5257"/>
    <w:rsid w:val="007C59C9"/>
    <w:rsid w:val="007C685E"/>
    <w:rsid w:val="007C6D06"/>
    <w:rsid w:val="007D12D0"/>
    <w:rsid w:val="007D28DF"/>
    <w:rsid w:val="007D34CF"/>
    <w:rsid w:val="007D4752"/>
    <w:rsid w:val="007D4792"/>
    <w:rsid w:val="007D47EC"/>
    <w:rsid w:val="007D5EF2"/>
    <w:rsid w:val="007D657C"/>
    <w:rsid w:val="007E2177"/>
    <w:rsid w:val="007E31FD"/>
    <w:rsid w:val="007E3787"/>
    <w:rsid w:val="007E3B23"/>
    <w:rsid w:val="007E4411"/>
    <w:rsid w:val="007E5F97"/>
    <w:rsid w:val="007E6C40"/>
    <w:rsid w:val="007E738C"/>
    <w:rsid w:val="007F0611"/>
    <w:rsid w:val="007F0E39"/>
    <w:rsid w:val="007F0E72"/>
    <w:rsid w:val="007F2237"/>
    <w:rsid w:val="007F3296"/>
    <w:rsid w:val="007F4AB9"/>
    <w:rsid w:val="007F5174"/>
    <w:rsid w:val="007F518C"/>
    <w:rsid w:val="00800584"/>
    <w:rsid w:val="00800C74"/>
    <w:rsid w:val="00801634"/>
    <w:rsid w:val="00801A30"/>
    <w:rsid w:val="00801E1A"/>
    <w:rsid w:val="00802CE3"/>
    <w:rsid w:val="00802D9D"/>
    <w:rsid w:val="008030BD"/>
    <w:rsid w:val="00805CDF"/>
    <w:rsid w:val="008066A8"/>
    <w:rsid w:val="008106F0"/>
    <w:rsid w:val="008110D4"/>
    <w:rsid w:val="00812CDC"/>
    <w:rsid w:val="00812F04"/>
    <w:rsid w:val="00813447"/>
    <w:rsid w:val="0081373E"/>
    <w:rsid w:val="0081378A"/>
    <w:rsid w:val="008144BE"/>
    <w:rsid w:val="00814FF2"/>
    <w:rsid w:val="0081608B"/>
    <w:rsid w:val="00817B56"/>
    <w:rsid w:val="00821F5E"/>
    <w:rsid w:val="0082268C"/>
    <w:rsid w:val="00827539"/>
    <w:rsid w:val="00827E42"/>
    <w:rsid w:val="00833D65"/>
    <w:rsid w:val="00834F7D"/>
    <w:rsid w:val="0083606B"/>
    <w:rsid w:val="00836610"/>
    <w:rsid w:val="00836D7C"/>
    <w:rsid w:val="008409A8"/>
    <w:rsid w:val="0084205E"/>
    <w:rsid w:val="008420AC"/>
    <w:rsid w:val="008422D6"/>
    <w:rsid w:val="00842E39"/>
    <w:rsid w:val="00845183"/>
    <w:rsid w:val="00847E96"/>
    <w:rsid w:val="0085260B"/>
    <w:rsid w:val="0085365F"/>
    <w:rsid w:val="008539B5"/>
    <w:rsid w:val="008563EB"/>
    <w:rsid w:val="008566B4"/>
    <w:rsid w:val="00856904"/>
    <w:rsid w:val="00856911"/>
    <w:rsid w:val="008579CB"/>
    <w:rsid w:val="00857EF5"/>
    <w:rsid w:val="00860231"/>
    <w:rsid w:val="00860D94"/>
    <w:rsid w:val="00861298"/>
    <w:rsid w:val="008617D3"/>
    <w:rsid w:val="00861CB5"/>
    <w:rsid w:val="00865D70"/>
    <w:rsid w:val="00865E1F"/>
    <w:rsid w:val="00866DE0"/>
    <w:rsid w:val="00866E6B"/>
    <w:rsid w:val="00867ACD"/>
    <w:rsid w:val="00867FE7"/>
    <w:rsid w:val="00871328"/>
    <w:rsid w:val="00872A1F"/>
    <w:rsid w:val="00872C28"/>
    <w:rsid w:val="00873170"/>
    <w:rsid w:val="008731F1"/>
    <w:rsid w:val="008732BC"/>
    <w:rsid w:val="008747E6"/>
    <w:rsid w:val="00875044"/>
    <w:rsid w:val="00875D1A"/>
    <w:rsid w:val="0087610B"/>
    <w:rsid w:val="008819D4"/>
    <w:rsid w:val="00882213"/>
    <w:rsid w:val="00882BE9"/>
    <w:rsid w:val="00882E11"/>
    <w:rsid w:val="00884276"/>
    <w:rsid w:val="00884499"/>
    <w:rsid w:val="00886B0E"/>
    <w:rsid w:val="00887F98"/>
    <w:rsid w:val="008908B9"/>
    <w:rsid w:val="00891AC2"/>
    <w:rsid w:val="00891DFA"/>
    <w:rsid w:val="008921D4"/>
    <w:rsid w:val="00892364"/>
    <w:rsid w:val="0089351E"/>
    <w:rsid w:val="00893AF0"/>
    <w:rsid w:val="00894C1D"/>
    <w:rsid w:val="00894D74"/>
    <w:rsid w:val="008961D2"/>
    <w:rsid w:val="008967CE"/>
    <w:rsid w:val="00897AFD"/>
    <w:rsid w:val="008A0A87"/>
    <w:rsid w:val="008A138C"/>
    <w:rsid w:val="008A17E0"/>
    <w:rsid w:val="008A1C53"/>
    <w:rsid w:val="008A3749"/>
    <w:rsid w:val="008A3F2D"/>
    <w:rsid w:val="008A5481"/>
    <w:rsid w:val="008A56F9"/>
    <w:rsid w:val="008B1842"/>
    <w:rsid w:val="008B185A"/>
    <w:rsid w:val="008B1B3F"/>
    <w:rsid w:val="008B32C1"/>
    <w:rsid w:val="008B490E"/>
    <w:rsid w:val="008B524C"/>
    <w:rsid w:val="008B61EF"/>
    <w:rsid w:val="008C0EA6"/>
    <w:rsid w:val="008C1E44"/>
    <w:rsid w:val="008C29B0"/>
    <w:rsid w:val="008C597D"/>
    <w:rsid w:val="008D1A12"/>
    <w:rsid w:val="008D1CB4"/>
    <w:rsid w:val="008D1E7A"/>
    <w:rsid w:val="008D2C1D"/>
    <w:rsid w:val="008D3231"/>
    <w:rsid w:val="008D4303"/>
    <w:rsid w:val="008D71EA"/>
    <w:rsid w:val="008E0696"/>
    <w:rsid w:val="008E115D"/>
    <w:rsid w:val="008E39C1"/>
    <w:rsid w:val="008E695E"/>
    <w:rsid w:val="008F06F9"/>
    <w:rsid w:val="008F1ED6"/>
    <w:rsid w:val="008F2686"/>
    <w:rsid w:val="008F2C46"/>
    <w:rsid w:val="008F341B"/>
    <w:rsid w:val="008F3CC5"/>
    <w:rsid w:val="008F44E6"/>
    <w:rsid w:val="008F463D"/>
    <w:rsid w:val="008F7486"/>
    <w:rsid w:val="008F7EB6"/>
    <w:rsid w:val="00900542"/>
    <w:rsid w:val="0090086A"/>
    <w:rsid w:val="009009DB"/>
    <w:rsid w:val="009027AC"/>
    <w:rsid w:val="00904F9A"/>
    <w:rsid w:val="009056F6"/>
    <w:rsid w:val="00910863"/>
    <w:rsid w:val="00911274"/>
    <w:rsid w:val="00911A29"/>
    <w:rsid w:val="00911B76"/>
    <w:rsid w:val="009127CA"/>
    <w:rsid w:val="00913657"/>
    <w:rsid w:val="009161A5"/>
    <w:rsid w:val="0091687D"/>
    <w:rsid w:val="00917305"/>
    <w:rsid w:val="00917635"/>
    <w:rsid w:val="00920518"/>
    <w:rsid w:val="00920EF5"/>
    <w:rsid w:val="00922FD1"/>
    <w:rsid w:val="00925696"/>
    <w:rsid w:val="00925B55"/>
    <w:rsid w:val="009266F2"/>
    <w:rsid w:val="009269AC"/>
    <w:rsid w:val="00926CD3"/>
    <w:rsid w:val="00927689"/>
    <w:rsid w:val="0093295F"/>
    <w:rsid w:val="009329B3"/>
    <w:rsid w:val="0093406D"/>
    <w:rsid w:val="0093554E"/>
    <w:rsid w:val="009358D2"/>
    <w:rsid w:val="009364EA"/>
    <w:rsid w:val="00936656"/>
    <w:rsid w:val="00937968"/>
    <w:rsid w:val="00942CB5"/>
    <w:rsid w:val="00942CDA"/>
    <w:rsid w:val="00944432"/>
    <w:rsid w:val="0094447A"/>
    <w:rsid w:val="00944D23"/>
    <w:rsid w:val="00946977"/>
    <w:rsid w:val="00952A62"/>
    <w:rsid w:val="009558E1"/>
    <w:rsid w:val="00955AD6"/>
    <w:rsid w:val="00955C30"/>
    <w:rsid w:val="00960D5A"/>
    <w:rsid w:val="0096182F"/>
    <w:rsid w:val="00961FE4"/>
    <w:rsid w:val="00963E68"/>
    <w:rsid w:val="009648BB"/>
    <w:rsid w:val="00964BEB"/>
    <w:rsid w:val="009654DD"/>
    <w:rsid w:val="009657ED"/>
    <w:rsid w:val="00965F8D"/>
    <w:rsid w:val="009668F0"/>
    <w:rsid w:val="00966DAF"/>
    <w:rsid w:val="00970186"/>
    <w:rsid w:val="0097062D"/>
    <w:rsid w:val="00970ADE"/>
    <w:rsid w:val="00971350"/>
    <w:rsid w:val="00972D5C"/>
    <w:rsid w:val="00974603"/>
    <w:rsid w:val="009817A4"/>
    <w:rsid w:val="0098234B"/>
    <w:rsid w:val="00983E48"/>
    <w:rsid w:val="00984FA2"/>
    <w:rsid w:val="0098748A"/>
    <w:rsid w:val="00987C32"/>
    <w:rsid w:val="00990D46"/>
    <w:rsid w:val="00992234"/>
    <w:rsid w:val="00994443"/>
    <w:rsid w:val="00994549"/>
    <w:rsid w:val="00994EC1"/>
    <w:rsid w:val="0099668E"/>
    <w:rsid w:val="00996DDF"/>
    <w:rsid w:val="00997ABB"/>
    <w:rsid w:val="009A14B0"/>
    <w:rsid w:val="009A1DD5"/>
    <w:rsid w:val="009A27F1"/>
    <w:rsid w:val="009A32C9"/>
    <w:rsid w:val="009A3870"/>
    <w:rsid w:val="009A39F0"/>
    <w:rsid w:val="009A6F7B"/>
    <w:rsid w:val="009A6FEC"/>
    <w:rsid w:val="009B00A9"/>
    <w:rsid w:val="009B05BD"/>
    <w:rsid w:val="009B0D18"/>
    <w:rsid w:val="009B0FB3"/>
    <w:rsid w:val="009B1CEB"/>
    <w:rsid w:val="009B1EA6"/>
    <w:rsid w:val="009B218A"/>
    <w:rsid w:val="009B2B6C"/>
    <w:rsid w:val="009B2F4E"/>
    <w:rsid w:val="009B313F"/>
    <w:rsid w:val="009B3E9F"/>
    <w:rsid w:val="009B4A57"/>
    <w:rsid w:val="009B518B"/>
    <w:rsid w:val="009B66D7"/>
    <w:rsid w:val="009B6C4D"/>
    <w:rsid w:val="009C0CE2"/>
    <w:rsid w:val="009C12CA"/>
    <w:rsid w:val="009C1D3D"/>
    <w:rsid w:val="009C213D"/>
    <w:rsid w:val="009C23B2"/>
    <w:rsid w:val="009C26FE"/>
    <w:rsid w:val="009C3066"/>
    <w:rsid w:val="009C388D"/>
    <w:rsid w:val="009C42DB"/>
    <w:rsid w:val="009C6A01"/>
    <w:rsid w:val="009D11B6"/>
    <w:rsid w:val="009D242A"/>
    <w:rsid w:val="009D5DA7"/>
    <w:rsid w:val="009E0341"/>
    <w:rsid w:val="009E2BF3"/>
    <w:rsid w:val="009E3D3C"/>
    <w:rsid w:val="009E4A35"/>
    <w:rsid w:val="009E4E8D"/>
    <w:rsid w:val="009E5D29"/>
    <w:rsid w:val="009E608D"/>
    <w:rsid w:val="009E7C16"/>
    <w:rsid w:val="009E7C42"/>
    <w:rsid w:val="009E7EFF"/>
    <w:rsid w:val="009F16E4"/>
    <w:rsid w:val="009F1B1F"/>
    <w:rsid w:val="009F2109"/>
    <w:rsid w:val="009F23B5"/>
    <w:rsid w:val="009F261F"/>
    <w:rsid w:val="009F5D70"/>
    <w:rsid w:val="009F66FD"/>
    <w:rsid w:val="009F788D"/>
    <w:rsid w:val="009F7D3F"/>
    <w:rsid w:val="00A0000E"/>
    <w:rsid w:val="00A02F16"/>
    <w:rsid w:val="00A03024"/>
    <w:rsid w:val="00A041B4"/>
    <w:rsid w:val="00A059DF"/>
    <w:rsid w:val="00A060A0"/>
    <w:rsid w:val="00A069EE"/>
    <w:rsid w:val="00A07304"/>
    <w:rsid w:val="00A10D1A"/>
    <w:rsid w:val="00A1121D"/>
    <w:rsid w:val="00A11EDE"/>
    <w:rsid w:val="00A12EC3"/>
    <w:rsid w:val="00A13FE8"/>
    <w:rsid w:val="00A14112"/>
    <w:rsid w:val="00A14830"/>
    <w:rsid w:val="00A17112"/>
    <w:rsid w:val="00A22D04"/>
    <w:rsid w:val="00A24113"/>
    <w:rsid w:val="00A248F2"/>
    <w:rsid w:val="00A25D68"/>
    <w:rsid w:val="00A27932"/>
    <w:rsid w:val="00A30358"/>
    <w:rsid w:val="00A30406"/>
    <w:rsid w:val="00A32730"/>
    <w:rsid w:val="00A336BF"/>
    <w:rsid w:val="00A346FD"/>
    <w:rsid w:val="00A35455"/>
    <w:rsid w:val="00A36BED"/>
    <w:rsid w:val="00A377BD"/>
    <w:rsid w:val="00A40FFC"/>
    <w:rsid w:val="00A42C21"/>
    <w:rsid w:val="00A431AD"/>
    <w:rsid w:val="00A43F4F"/>
    <w:rsid w:val="00A44252"/>
    <w:rsid w:val="00A44B96"/>
    <w:rsid w:val="00A44F97"/>
    <w:rsid w:val="00A47096"/>
    <w:rsid w:val="00A47B71"/>
    <w:rsid w:val="00A524D2"/>
    <w:rsid w:val="00A57A37"/>
    <w:rsid w:val="00A57C82"/>
    <w:rsid w:val="00A57DA5"/>
    <w:rsid w:val="00A57E72"/>
    <w:rsid w:val="00A60ACC"/>
    <w:rsid w:val="00A60B51"/>
    <w:rsid w:val="00A61D3C"/>
    <w:rsid w:val="00A61DC1"/>
    <w:rsid w:val="00A62A02"/>
    <w:rsid w:val="00A62E46"/>
    <w:rsid w:val="00A6417E"/>
    <w:rsid w:val="00A64638"/>
    <w:rsid w:val="00A65253"/>
    <w:rsid w:val="00A656A7"/>
    <w:rsid w:val="00A657ED"/>
    <w:rsid w:val="00A65C16"/>
    <w:rsid w:val="00A6650C"/>
    <w:rsid w:val="00A67508"/>
    <w:rsid w:val="00A70C60"/>
    <w:rsid w:val="00A72BB7"/>
    <w:rsid w:val="00A735C2"/>
    <w:rsid w:val="00A75CD8"/>
    <w:rsid w:val="00A8065B"/>
    <w:rsid w:val="00A85CBD"/>
    <w:rsid w:val="00A861B2"/>
    <w:rsid w:val="00A86D81"/>
    <w:rsid w:val="00A902C2"/>
    <w:rsid w:val="00A90893"/>
    <w:rsid w:val="00A910B0"/>
    <w:rsid w:val="00A92F09"/>
    <w:rsid w:val="00A93121"/>
    <w:rsid w:val="00A94A60"/>
    <w:rsid w:val="00A94ABE"/>
    <w:rsid w:val="00A95E93"/>
    <w:rsid w:val="00A96240"/>
    <w:rsid w:val="00A966AA"/>
    <w:rsid w:val="00A96945"/>
    <w:rsid w:val="00AA0ABE"/>
    <w:rsid w:val="00AA0D13"/>
    <w:rsid w:val="00AA0F59"/>
    <w:rsid w:val="00AA2175"/>
    <w:rsid w:val="00AA2F4D"/>
    <w:rsid w:val="00AA3029"/>
    <w:rsid w:val="00AA3108"/>
    <w:rsid w:val="00AA716A"/>
    <w:rsid w:val="00AA7CC0"/>
    <w:rsid w:val="00AB0913"/>
    <w:rsid w:val="00AB0FD0"/>
    <w:rsid w:val="00AB1C80"/>
    <w:rsid w:val="00AB2B63"/>
    <w:rsid w:val="00AB347F"/>
    <w:rsid w:val="00AB36AE"/>
    <w:rsid w:val="00AB3C91"/>
    <w:rsid w:val="00AB3D15"/>
    <w:rsid w:val="00AB50FB"/>
    <w:rsid w:val="00AB587C"/>
    <w:rsid w:val="00AB5B12"/>
    <w:rsid w:val="00AB6907"/>
    <w:rsid w:val="00AB783F"/>
    <w:rsid w:val="00AC20E7"/>
    <w:rsid w:val="00AC2FAA"/>
    <w:rsid w:val="00AC3ACD"/>
    <w:rsid w:val="00AC4F4E"/>
    <w:rsid w:val="00AC590F"/>
    <w:rsid w:val="00AC6D88"/>
    <w:rsid w:val="00AC730C"/>
    <w:rsid w:val="00AC79ED"/>
    <w:rsid w:val="00AD1329"/>
    <w:rsid w:val="00AD2C37"/>
    <w:rsid w:val="00AD427E"/>
    <w:rsid w:val="00AD55F9"/>
    <w:rsid w:val="00AD5FB3"/>
    <w:rsid w:val="00AD66DC"/>
    <w:rsid w:val="00AD757D"/>
    <w:rsid w:val="00AE0735"/>
    <w:rsid w:val="00AE1C3C"/>
    <w:rsid w:val="00AE378F"/>
    <w:rsid w:val="00AE4769"/>
    <w:rsid w:val="00AE55FC"/>
    <w:rsid w:val="00AE5885"/>
    <w:rsid w:val="00AE678E"/>
    <w:rsid w:val="00AE77B5"/>
    <w:rsid w:val="00AF016B"/>
    <w:rsid w:val="00AF434F"/>
    <w:rsid w:val="00AF49DE"/>
    <w:rsid w:val="00AF4F0D"/>
    <w:rsid w:val="00AF4F3B"/>
    <w:rsid w:val="00AF6836"/>
    <w:rsid w:val="00AF6F0E"/>
    <w:rsid w:val="00B0038C"/>
    <w:rsid w:val="00B004AD"/>
    <w:rsid w:val="00B01131"/>
    <w:rsid w:val="00B02BD2"/>
    <w:rsid w:val="00B03503"/>
    <w:rsid w:val="00B03F9E"/>
    <w:rsid w:val="00B0742E"/>
    <w:rsid w:val="00B07F61"/>
    <w:rsid w:val="00B10713"/>
    <w:rsid w:val="00B113D5"/>
    <w:rsid w:val="00B1208D"/>
    <w:rsid w:val="00B13C10"/>
    <w:rsid w:val="00B200EA"/>
    <w:rsid w:val="00B22E59"/>
    <w:rsid w:val="00B23075"/>
    <w:rsid w:val="00B25F4E"/>
    <w:rsid w:val="00B25FA2"/>
    <w:rsid w:val="00B262CB"/>
    <w:rsid w:val="00B273AB"/>
    <w:rsid w:val="00B30F72"/>
    <w:rsid w:val="00B3182E"/>
    <w:rsid w:val="00B344D0"/>
    <w:rsid w:val="00B35CE5"/>
    <w:rsid w:val="00B3636E"/>
    <w:rsid w:val="00B364A2"/>
    <w:rsid w:val="00B36E6C"/>
    <w:rsid w:val="00B377C0"/>
    <w:rsid w:val="00B37C0F"/>
    <w:rsid w:val="00B37D20"/>
    <w:rsid w:val="00B410AB"/>
    <w:rsid w:val="00B4320C"/>
    <w:rsid w:val="00B43D8E"/>
    <w:rsid w:val="00B44692"/>
    <w:rsid w:val="00B45A1C"/>
    <w:rsid w:val="00B470A5"/>
    <w:rsid w:val="00B51209"/>
    <w:rsid w:val="00B52BE8"/>
    <w:rsid w:val="00B52DBD"/>
    <w:rsid w:val="00B52F39"/>
    <w:rsid w:val="00B539D4"/>
    <w:rsid w:val="00B55BA2"/>
    <w:rsid w:val="00B56815"/>
    <w:rsid w:val="00B607BE"/>
    <w:rsid w:val="00B60D9C"/>
    <w:rsid w:val="00B611DB"/>
    <w:rsid w:val="00B63563"/>
    <w:rsid w:val="00B63FA3"/>
    <w:rsid w:val="00B64890"/>
    <w:rsid w:val="00B66920"/>
    <w:rsid w:val="00B6750B"/>
    <w:rsid w:val="00B7182E"/>
    <w:rsid w:val="00B71AEF"/>
    <w:rsid w:val="00B7246D"/>
    <w:rsid w:val="00B749C4"/>
    <w:rsid w:val="00B81918"/>
    <w:rsid w:val="00B81B9F"/>
    <w:rsid w:val="00B841B6"/>
    <w:rsid w:val="00B85375"/>
    <w:rsid w:val="00B85376"/>
    <w:rsid w:val="00B85A0E"/>
    <w:rsid w:val="00B86A33"/>
    <w:rsid w:val="00B86DC1"/>
    <w:rsid w:val="00B876D8"/>
    <w:rsid w:val="00B91678"/>
    <w:rsid w:val="00B93955"/>
    <w:rsid w:val="00B94139"/>
    <w:rsid w:val="00B942DD"/>
    <w:rsid w:val="00B94753"/>
    <w:rsid w:val="00B94C23"/>
    <w:rsid w:val="00B95B57"/>
    <w:rsid w:val="00B96B29"/>
    <w:rsid w:val="00B973B1"/>
    <w:rsid w:val="00B974F0"/>
    <w:rsid w:val="00BA19F3"/>
    <w:rsid w:val="00BA1FBD"/>
    <w:rsid w:val="00BA31BD"/>
    <w:rsid w:val="00BA4D72"/>
    <w:rsid w:val="00BA6B54"/>
    <w:rsid w:val="00BA71A1"/>
    <w:rsid w:val="00BA7284"/>
    <w:rsid w:val="00BB125E"/>
    <w:rsid w:val="00BB3E15"/>
    <w:rsid w:val="00BB52FF"/>
    <w:rsid w:val="00BB5DCE"/>
    <w:rsid w:val="00BB7DA3"/>
    <w:rsid w:val="00BB7EB9"/>
    <w:rsid w:val="00BC0066"/>
    <w:rsid w:val="00BC0703"/>
    <w:rsid w:val="00BC1AAB"/>
    <w:rsid w:val="00BC1E11"/>
    <w:rsid w:val="00BC3009"/>
    <w:rsid w:val="00BC3DD6"/>
    <w:rsid w:val="00BC412A"/>
    <w:rsid w:val="00BC4A87"/>
    <w:rsid w:val="00BC7290"/>
    <w:rsid w:val="00BC735D"/>
    <w:rsid w:val="00BD00CB"/>
    <w:rsid w:val="00BD0501"/>
    <w:rsid w:val="00BD1E03"/>
    <w:rsid w:val="00BD22A3"/>
    <w:rsid w:val="00BD2F73"/>
    <w:rsid w:val="00BD395A"/>
    <w:rsid w:val="00BD39F9"/>
    <w:rsid w:val="00BD5863"/>
    <w:rsid w:val="00BD5F7D"/>
    <w:rsid w:val="00BD6002"/>
    <w:rsid w:val="00BD74AE"/>
    <w:rsid w:val="00BD758B"/>
    <w:rsid w:val="00BD7757"/>
    <w:rsid w:val="00BE060E"/>
    <w:rsid w:val="00BE172B"/>
    <w:rsid w:val="00BE18EA"/>
    <w:rsid w:val="00BE25B1"/>
    <w:rsid w:val="00BE331E"/>
    <w:rsid w:val="00BE376C"/>
    <w:rsid w:val="00BE59DC"/>
    <w:rsid w:val="00BE5B2F"/>
    <w:rsid w:val="00BE74C8"/>
    <w:rsid w:val="00BE7CB3"/>
    <w:rsid w:val="00BE7FA0"/>
    <w:rsid w:val="00BF13EA"/>
    <w:rsid w:val="00BF1E20"/>
    <w:rsid w:val="00BF25CE"/>
    <w:rsid w:val="00BF389E"/>
    <w:rsid w:val="00BF3B75"/>
    <w:rsid w:val="00BF5A46"/>
    <w:rsid w:val="00BF7292"/>
    <w:rsid w:val="00BF7E06"/>
    <w:rsid w:val="00C009AF"/>
    <w:rsid w:val="00C00E8A"/>
    <w:rsid w:val="00C02C65"/>
    <w:rsid w:val="00C039EC"/>
    <w:rsid w:val="00C043AC"/>
    <w:rsid w:val="00C04F9B"/>
    <w:rsid w:val="00C05BA7"/>
    <w:rsid w:val="00C05CC6"/>
    <w:rsid w:val="00C062DB"/>
    <w:rsid w:val="00C06924"/>
    <w:rsid w:val="00C06C94"/>
    <w:rsid w:val="00C06FF8"/>
    <w:rsid w:val="00C122C2"/>
    <w:rsid w:val="00C1351B"/>
    <w:rsid w:val="00C1394B"/>
    <w:rsid w:val="00C14461"/>
    <w:rsid w:val="00C15168"/>
    <w:rsid w:val="00C16038"/>
    <w:rsid w:val="00C16B31"/>
    <w:rsid w:val="00C21973"/>
    <w:rsid w:val="00C227D6"/>
    <w:rsid w:val="00C22C2C"/>
    <w:rsid w:val="00C249CD"/>
    <w:rsid w:val="00C24B19"/>
    <w:rsid w:val="00C252B9"/>
    <w:rsid w:val="00C26699"/>
    <w:rsid w:val="00C26EBA"/>
    <w:rsid w:val="00C27198"/>
    <w:rsid w:val="00C302D8"/>
    <w:rsid w:val="00C30F47"/>
    <w:rsid w:val="00C31846"/>
    <w:rsid w:val="00C32536"/>
    <w:rsid w:val="00C325AC"/>
    <w:rsid w:val="00C332FD"/>
    <w:rsid w:val="00C33DDB"/>
    <w:rsid w:val="00C33F8E"/>
    <w:rsid w:val="00C3484A"/>
    <w:rsid w:val="00C35052"/>
    <w:rsid w:val="00C35B7C"/>
    <w:rsid w:val="00C364E9"/>
    <w:rsid w:val="00C367B3"/>
    <w:rsid w:val="00C36F65"/>
    <w:rsid w:val="00C41C2C"/>
    <w:rsid w:val="00C4260F"/>
    <w:rsid w:val="00C42AD7"/>
    <w:rsid w:val="00C43259"/>
    <w:rsid w:val="00C44F19"/>
    <w:rsid w:val="00C44F86"/>
    <w:rsid w:val="00C45DBC"/>
    <w:rsid w:val="00C50231"/>
    <w:rsid w:val="00C503D5"/>
    <w:rsid w:val="00C51EBF"/>
    <w:rsid w:val="00C547AA"/>
    <w:rsid w:val="00C57BA6"/>
    <w:rsid w:val="00C60245"/>
    <w:rsid w:val="00C609C4"/>
    <w:rsid w:val="00C61B9E"/>
    <w:rsid w:val="00C6261D"/>
    <w:rsid w:val="00C626D6"/>
    <w:rsid w:val="00C62F54"/>
    <w:rsid w:val="00C63320"/>
    <w:rsid w:val="00C6432C"/>
    <w:rsid w:val="00C64C30"/>
    <w:rsid w:val="00C650B7"/>
    <w:rsid w:val="00C6591D"/>
    <w:rsid w:val="00C65D68"/>
    <w:rsid w:val="00C661B9"/>
    <w:rsid w:val="00C678BD"/>
    <w:rsid w:val="00C6795C"/>
    <w:rsid w:val="00C7104B"/>
    <w:rsid w:val="00C715C1"/>
    <w:rsid w:val="00C71783"/>
    <w:rsid w:val="00C71872"/>
    <w:rsid w:val="00C72714"/>
    <w:rsid w:val="00C733C1"/>
    <w:rsid w:val="00C76276"/>
    <w:rsid w:val="00C76EA7"/>
    <w:rsid w:val="00C778E2"/>
    <w:rsid w:val="00C80694"/>
    <w:rsid w:val="00C80931"/>
    <w:rsid w:val="00C83582"/>
    <w:rsid w:val="00C86199"/>
    <w:rsid w:val="00C86562"/>
    <w:rsid w:val="00C8740C"/>
    <w:rsid w:val="00C903E8"/>
    <w:rsid w:val="00C9069C"/>
    <w:rsid w:val="00C90F72"/>
    <w:rsid w:val="00C918A0"/>
    <w:rsid w:val="00C9316B"/>
    <w:rsid w:val="00C9371C"/>
    <w:rsid w:val="00C94B62"/>
    <w:rsid w:val="00C957F4"/>
    <w:rsid w:val="00C96D08"/>
    <w:rsid w:val="00C978AA"/>
    <w:rsid w:val="00CA0527"/>
    <w:rsid w:val="00CA44E8"/>
    <w:rsid w:val="00CA52FB"/>
    <w:rsid w:val="00CA56AC"/>
    <w:rsid w:val="00CA66F0"/>
    <w:rsid w:val="00CA788B"/>
    <w:rsid w:val="00CA7DCE"/>
    <w:rsid w:val="00CB01AB"/>
    <w:rsid w:val="00CB0485"/>
    <w:rsid w:val="00CB13AA"/>
    <w:rsid w:val="00CB2F35"/>
    <w:rsid w:val="00CB4D61"/>
    <w:rsid w:val="00CB4E26"/>
    <w:rsid w:val="00CB4E9B"/>
    <w:rsid w:val="00CB5B86"/>
    <w:rsid w:val="00CC008D"/>
    <w:rsid w:val="00CC09BA"/>
    <w:rsid w:val="00CC1137"/>
    <w:rsid w:val="00CC13AB"/>
    <w:rsid w:val="00CC2386"/>
    <w:rsid w:val="00CC2B9F"/>
    <w:rsid w:val="00CC2CED"/>
    <w:rsid w:val="00CC3C4B"/>
    <w:rsid w:val="00CC4757"/>
    <w:rsid w:val="00CC5761"/>
    <w:rsid w:val="00CC6847"/>
    <w:rsid w:val="00CC69FE"/>
    <w:rsid w:val="00CC7433"/>
    <w:rsid w:val="00CC76F6"/>
    <w:rsid w:val="00CC7D41"/>
    <w:rsid w:val="00CC7F03"/>
    <w:rsid w:val="00CD0677"/>
    <w:rsid w:val="00CD0CFA"/>
    <w:rsid w:val="00CD0EB0"/>
    <w:rsid w:val="00CD10D4"/>
    <w:rsid w:val="00CD22C5"/>
    <w:rsid w:val="00CD27B5"/>
    <w:rsid w:val="00CD2D95"/>
    <w:rsid w:val="00CD3D4F"/>
    <w:rsid w:val="00CD4292"/>
    <w:rsid w:val="00CD42F8"/>
    <w:rsid w:val="00CD45AE"/>
    <w:rsid w:val="00CD5AF1"/>
    <w:rsid w:val="00CD5E3F"/>
    <w:rsid w:val="00CD62D3"/>
    <w:rsid w:val="00CD6F39"/>
    <w:rsid w:val="00CD7E94"/>
    <w:rsid w:val="00CE2002"/>
    <w:rsid w:val="00CE2565"/>
    <w:rsid w:val="00CE3317"/>
    <w:rsid w:val="00CE3A3B"/>
    <w:rsid w:val="00CE5020"/>
    <w:rsid w:val="00CE5977"/>
    <w:rsid w:val="00CE642D"/>
    <w:rsid w:val="00CE7578"/>
    <w:rsid w:val="00CE780D"/>
    <w:rsid w:val="00CF01A7"/>
    <w:rsid w:val="00CF046E"/>
    <w:rsid w:val="00CF3000"/>
    <w:rsid w:val="00CF3A78"/>
    <w:rsid w:val="00CF3C44"/>
    <w:rsid w:val="00CF45E4"/>
    <w:rsid w:val="00CF5A6D"/>
    <w:rsid w:val="00CF671C"/>
    <w:rsid w:val="00CF7E81"/>
    <w:rsid w:val="00D00D18"/>
    <w:rsid w:val="00D02685"/>
    <w:rsid w:val="00D03875"/>
    <w:rsid w:val="00D048DF"/>
    <w:rsid w:val="00D06A66"/>
    <w:rsid w:val="00D06AFD"/>
    <w:rsid w:val="00D06D1C"/>
    <w:rsid w:val="00D070E1"/>
    <w:rsid w:val="00D1129A"/>
    <w:rsid w:val="00D11A30"/>
    <w:rsid w:val="00D130FB"/>
    <w:rsid w:val="00D1469E"/>
    <w:rsid w:val="00D15BB0"/>
    <w:rsid w:val="00D1714E"/>
    <w:rsid w:val="00D220F0"/>
    <w:rsid w:val="00D22876"/>
    <w:rsid w:val="00D22880"/>
    <w:rsid w:val="00D25215"/>
    <w:rsid w:val="00D25305"/>
    <w:rsid w:val="00D257FC"/>
    <w:rsid w:val="00D25E2E"/>
    <w:rsid w:val="00D2721D"/>
    <w:rsid w:val="00D3218D"/>
    <w:rsid w:val="00D32C9D"/>
    <w:rsid w:val="00D32CA4"/>
    <w:rsid w:val="00D34473"/>
    <w:rsid w:val="00D34F25"/>
    <w:rsid w:val="00D34F64"/>
    <w:rsid w:val="00D35CC1"/>
    <w:rsid w:val="00D3600A"/>
    <w:rsid w:val="00D40A44"/>
    <w:rsid w:val="00D41C85"/>
    <w:rsid w:val="00D42D88"/>
    <w:rsid w:val="00D434A7"/>
    <w:rsid w:val="00D4358F"/>
    <w:rsid w:val="00D43DD0"/>
    <w:rsid w:val="00D465F8"/>
    <w:rsid w:val="00D46F54"/>
    <w:rsid w:val="00D513D9"/>
    <w:rsid w:val="00D5213A"/>
    <w:rsid w:val="00D5280F"/>
    <w:rsid w:val="00D52B1E"/>
    <w:rsid w:val="00D56344"/>
    <w:rsid w:val="00D5789B"/>
    <w:rsid w:val="00D60DBE"/>
    <w:rsid w:val="00D614D5"/>
    <w:rsid w:val="00D63954"/>
    <w:rsid w:val="00D640A0"/>
    <w:rsid w:val="00D64617"/>
    <w:rsid w:val="00D7091B"/>
    <w:rsid w:val="00D7127B"/>
    <w:rsid w:val="00D71487"/>
    <w:rsid w:val="00D7211E"/>
    <w:rsid w:val="00D7344F"/>
    <w:rsid w:val="00D73563"/>
    <w:rsid w:val="00D75D31"/>
    <w:rsid w:val="00D76258"/>
    <w:rsid w:val="00D77197"/>
    <w:rsid w:val="00D77780"/>
    <w:rsid w:val="00D77D22"/>
    <w:rsid w:val="00D8060D"/>
    <w:rsid w:val="00D80D7C"/>
    <w:rsid w:val="00D81BB0"/>
    <w:rsid w:val="00D81BD7"/>
    <w:rsid w:val="00D8365B"/>
    <w:rsid w:val="00D83F75"/>
    <w:rsid w:val="00D854AD"/>
    <w:rsid w:val="00D8557E"/>
    <w:rsid w:val="00D86324"/>
    <w:rsid w:val="00D86789"/>
    <w:rsid w:val="00D912E1"/>
    <w:rsid w:val="00D9142B"/>
    <w:rsid w:val="00D917F2"/>
    <w:rsid w:val="00D92337"/>
    <w:rsid w:val="00D92EC1"/>
    <w:rsid w:val="00D947E1"/>
    <w:rsid w:val="00D9543C"/>
    <w:rsid w:val="00D95B25"/>
    <w:rsid w:val="00D97E52"/>
    <w:rsid w:val="00DA0A0A"/>
    <w:rsid w:val="00DA1223"/>
    <w:rsid w:val="00DA3147"/>
    <w:rsid w:val="00DA355D"/>
    <w:rsid w:val="00DA3743"/>
    <w:rsid w:val="00DA398D"/>
    <w:rsid w:val="00DA6889"/>
    <w:rsid w:val="00DA6915"/>
    <w:rsid w:val="00DA72EE"/>
    <w:rsid w:val="00DB0537"/>
    <w:rsid w:val="00DB07D5"/>
    <w:rsid w:val="00DB1CD9"/>
    <w:rsid w:val="00DB3484"/>
    <w:rsid w:val="00DB44C9"/>
    <w:rsid w:val="00DB6E38"/>
    <w:rsid w:val="00DB7A95"/>
    <w:rsid w:val="00DB7BED"/>
    <w:rsid w:val="00DC1915"/>
    <w:rsid w:val="00DC2357"/>
    <w:rsid w:val="00DC3AE7"/>
    <w:rsid w:val="00DC5852"/>
    <w:rsid w:val="00DC5DFE"/>
    <w:rsid w:val="00DC66F8"/>
    <w:rsid w:val="00DD0684"/>
    <w:rsid w:val="00DD0A34"/>
    <w:rsid w:val="00DD1F8B"/>
    <w:rsid w:val="00DD5C51"/>
    <w:rsid w:val="00DD6D1A"/>
    <w:rsid w:val="00DD752D"/>
    <w:rsid w:val="00DE05EF"/>
    <w:rsid w:val="00DE2CF1"/>
    <w:rsid w:val="00DE4D8F"/>
    <w:rsid w:val="00DE562C"/>
    <w:rsid w:val="00DE58BB"/>
    <w:rsid w:val="00DE5A64"/>
    <w:rsid w:val="00DE6D89"/>
    <w:rsid w:val="00DE7D3F"/>
    <w:rsid w:val="00DE7E95"/>
    <w:rsid w:val="00DF2C0F"/>
    <w:rsid w:val="00DF3102"/>
    <w:rsid w:val="00DF4293"/>
    <w:rsid w:val="00DF51C8"/>
    <w:rsid w:val="00DF5B5F"/>
    <w:rsid w:val="00E00454"/>
    <w:rsid w:val="00E01DA2"/>
    <w:rsid w:val="00E04A0E"/>
    <w:rsid w:val="00E04E32"/>
    <w:rsid w:val="00E06EEC"/>
    <w:rsid w:val="00E0731A"/>
    <w:rsid w:val="00E10F14"/>
    <w:rsid w:val="00E11722"/>
    <w:rsid w:val="00E11C4D"/>
    <w:rsid w:val="00E11D41"/>
    <w:rsid w:val="00E11F6E"/>
    <w:rsid w:val="00E12462"/>
    <w:rsid w:val="00E12D6F"/>
    <w:rsid w:val="00E12DCA"/>
    <w:rsid w:val="00E152E3"/>
    <w:rsid w:val="00E157A7"/>
    <w:rsid w:val="00E16A81"/>
    <w:rsid w:val="00E16D33"/>
    <w:rsid w:val="00E16F07"/>
    <w:rsid w:val="00E20621"/>
    <w:rsid w:val="00E208B7"/>
    <w:rsid w:val="00E2101F"/>
    <w:rsid w:val="00E217B0"/>
    <w:rsid w:val="00E218AC"/>
    <w:rsid w:val="00E21D13"/>
    <w:rsid w:val="00E227E4"/>
    <w:rsid w:val="00E228F5"/>
    <w:rsid w:val="00E22D7B"/>
    <w:rsid w:val="00E237E5"/>
    <w:rsid w:val="00E2442B"/>
    <w:rsid w:val="00E24DC8"/>
    <w:rsid w:val="00E25649"/>
    <w:rsid w:val="00E26C94"/>
    <w:rsid w:val="00E26E14"/>
    <w:rsid w:val="00E30D7D"/>
    <w:rsid w:val="00E32545"/>
    <w:rsid w:val="00E33B96"/>
    <w:rsid w:val="00E33CA7"/>
    <w:rsid w:val="00E356E3"/>
    <w:rsid w:val="00E36896"/>
    <w:rsid w:val="00E36B48"/>
    <w:rsid w:val="00E41B01"/>
    <w:rsid w:val="00E41D47"/>
    <w:rsid w:val="00E42D44"/>
    <w:rsid w:val="00E448BF"/>
    <w:rsid w:val="00E45E20"/>
    <w:rsid w:val="00E465C0"/>
    <w:rsid w:val="00E46DB0"/>
    <w:rsid w:val="00E50014"/>
    <w:rsid w:val="00E5079E"/>
    <w:rsid w:val="00E515B7"/>
    <w:rsid w:val="00E52A26"/>
    <w:rsid w:val="00E52C79"/>
    <w:rsid w:val="00E53C34"/>
    <w:rsid w:val="00E54727"/>
    <w:rsid w:val="00E54ED9"/>
    <w:rsid w:val="00E5500D"/>
    <w:rsid w:val="00E551F6"/>
    <w:rsid w:val="00E55757"/>
    <w:rsid w:val="00E5784E"/>
    <w:rsid w:val="00E604BA"/>
    <w:rsid w:val="00E646E6"/>
    <w:rsid w:val="00E659D3"/>
    <w:rsid w:val="00E66138"/>
    <w:rsid w:val="00E6692E"/>
    <w:rsid w:val="00E67859"/>
    <w:rsid w:val="00E67E60"/>
    <w:rsid w:val="00E67F64"/>
    <w:rsid w:val="00E74A67"/>
    <w:rsid w:val="00E761F6"/>
    <w:rsid w:val="00E76465"/>
    <w:rsid w:val="00E7668A"/>
    <w:rsid w:val="00E76886"/>
    <w:rsid w:val="00E7693D"/>
    <w:rsid w:val="00E818F5"/>
    <w:rsid w:val="00E826EF"/>
    <w:rsid w:val="00E82995"/>
    <w:rsid w:val="00E8302F"/>
    <w:rsid w:val="00E83ACF"/>
    <w:rsid w:val="00E83B9F"/>
    <w:rsid w:val="00E847B9"/>
    <w:rsid w:val="00E853AA"/>
    <w:rsid w:val="00E85E8F"/>
    <w:rsid w:val="00E87610"/>
    <w:rsid w:val="00E9049E"/>
    <w:rsid w:val="00E90532"/>
    <w:rsid w:val="00E90539"/>
    <w:rsid w:val="00E907BE"/>
    <w:rsid w:val="00E90B95"/>
    <w:rsid w:val="00E90F65"/>
    <w:rsid w:val="00E910D2"/>
    <w:rsid w:val="00E918A3"/>
    <w:rsid w:val="00E92026"/>
    <w:rsid w:val="00E932EC"/>
    <w:rsid w:val="00E93728"/>
    <w:rsid w:val="00E95A9E"/>
    <w:rsid w:val="00E960CB"/>
    <w:rsid w:val="00EA080A"/>
    <w:rsid w:val="00EA1400"/>
    <w:rsid w:val="00EA1E69"/>
    <w:rsid w:val="00EA21F1"/>
    <w:rsid w:val="00EA4243"/>
    <w:rsid w:val="00EA489E"/>
    <w:rsid w:val="00EA4A5C"/>
    <w:rsid w:val="00EA5B0B"/>
    <w:rsid w:val="00EA5CF3"/>
    <w:rsid w:val="00EA76F8"/>
    <w:rsid w:val="00EA7A58"/>
    <w:rsid w:val="00EB0214"/>
    <w:rsid w:val="00EB2CF3"/>
    <w:rsid w:val="00EB3892"/>
    <w:rsid w:val="00EB3A63"/>
    <w:rsid w:val="00EB4204"/>
    <w:rsid w:val="00EB43BD"/>
    <w:rsid w:val="00EB5095"/>
    <w:rsid w:val="00EB6B90"/>
    <w:rsid w:val="00EB7FBA"/>
    <w:rsid w:val="00EC25C2"/>
    <w:rsid w:val="00EC2F74"/>
    <w:rsid w:val="00EC3E19"/>
    <w:rsid w:val="00EC4BD7"/>
    <w:rsid w:val="00EC5C89"/>
    <w:rsid w:val="00EC5E32"/>
    <w:rsid w:val="00EC6657"/>
    <w:rsid w:val="00EC69A8"/>
    <w:rsid w:val="00EC7D2E"/>
    <w:rsid w:val="00ED023E"/>
    <w:rsid w:val="00ED2AA5"/>
    <w:rsid w:val="00ED34F9"/>
    <w:rsid w:val="00ED38FC"/>
    <w:rsid w:val="00ED4DA9"/>
    <w:rsid w:val="00ED55CB"/>
    <w:rsid w:val="00ED5ACC"/>
    <w:rsid w:val="00ED64EF"/>
    <w:rsid w:val="00ED71DC"/>
    <w:rsid w:val="00ED7933"/>
    <w:rsid w:val="00ED79D2"/>
    <w:rsid w:val="00EE0C64"/>
    <w:rsid w:val="00EE1A9C"/>
    <w:rsid w:val="00EE1B16"/>
    <w:rsid w:val="00EE1CF5"/>
    <w:rsid w:val="00EE2112"/>
    <w:rsid w:val="00EE2290"/>
    <w:rsid w:val="00EE254F"/>
    <w:rsid w:val="00EE2B8B"/>
    <w:rsid w:val="00EE2EC3"/>
    <w:rsid w:val="00EE2F71"/>
    <w:rsid w:val="00EE3C79"/>
    <w:rsid w:val="00EE4C8A"/>
    <w:rsid w:val="00EE5F79"/>
    <w:rsid w:val="00EE621B"/>
    <w:rsid w:val="00EE6FCF"/>
    <w:rsid w:val="00EE71D0"/>
    <w:rsid w:val="00EE752F"/>
    <w:rsid w:val="00EE7D0F"/>
    <w:rsid w:val="00EF0940"/>
    <w:rsid w:val="00EF0C19"/>
    <w:rsid w:val="00EF277A"/>
    <w:rsid w:val="00EF2AEC"/>
    <w:rsid w:val="00EF70FE"/>
    <w:rsid w:val="00EF7C06"/>
    <w:rsid w:val="00EF7E1E"/>
    <w:rsid w:val="00F005A5"/>
    <w:rsid w:val="00F00E99"/>
    <w:rsid w:val="00F03B8B"/>
    <w:rsid w:val="00F03E5F"/>
    <w:rsid w:val="00F04062"/>
    <w:rsid w:val="00F04B77"/>
    <w:rsid w:val="00F068AB"/>
    <w:rsid w:val="00F11BFA"/>
    <w:rsid w:val="00F11E9D"/>
    <w:rsid w:val="00F142D8"/>
    <w:rsid w:val="00F14A21"/>
    <w:rsid w:val="00F14B78"/>
    <w:rsid w:val="00F16750"/>
    <w:rsid w:val="00F16857"/>
    <w:rsid w:val="00F16943"/>
    <w:rsid w:val="00F17AE4"/>
    <w:rsid w:val="00F210DD"/>
    <w:rsid w:val="00F21CAE"/>
    <w:rsid w:val="00F22E6A"/>
    <w:rsid w:val="00F2307B"/>
    <w:rsid w:val="00F230E6"/>
    <w:rsid w:val="00F2343B"/>
    <w:rsid w:val="00F242E6"/>
    <w:rsid w:val="00F2449D"/>
    <w:rsid w:val="00F25B2E"/>
    <w:rsid w:val="00F2765B"/>
    <w:rsid w:val="00F27737"/>
    <w:rsid w:val="00F27BF1"/>
    <w:rsid w:val="00F3094D"/>
    <w:rsid w:val="00F31039"/>
    <w:rsid w:val="00F31D4F"/>
    <w:rsid w:val="00F32912"/>
    <w:rsid w:val="00F33FB9"/>
    <w:rsid w:val="00F35C3B"/>
    <w:rsid w:val="00F35FCF"/>
    <w:rsid w:val="00F37C48"/>
    <w:rsid w:val="00F41BCD"/>
    <w:rsid w:val="00F4345D"/>
    <w:rsid w:val="00F43EB5"/>
    <w:rsid w:val="00F441B4"/>
    <w:rsid w:val="00F446BA"/>
    <w:rsid w:val="00F477E5"/>
    <w:rsid w:val="00F47D64"/>
    <w:rsid w:val="00F5136E"/>
    <w:rsid w:val="00F51CBC"/>
    <w:rsid w:val="00F52CDB"/>
    <w:rsid w:val="00F5316A"/>
    <w:rsid w:val="00F5443C"/>
    <w:rsid w:val="00F5464F"/>
    <w:rsid w:val="00F5491F"/>
    <w:rsid w:val="00F54990"/>
    <w:rsid w:val="00F55E31"/>
    <w:rsid w:val="00F56E2B"/>
    <w:rsid w:val="00F577D1"/>
    <w:rsid w:val="00F6068D"/>
    <w:rsid w:val="00F61C33"/>
    <w:rsid w:val="00F6300E"/>
    <w:rsid w:val="00F67727"/>
    <w:rsid w:val="00F67905"/>
    <w:rsid w:val="00F67BB1"/>
    <w:rsid w:val="00F721D5"/>
    <w:rsid w:val="00F73856"/>
    <w:rsid w:val="00F7392B"/>
    <w:rsid w:val="00F73DE4"/>
    <w:rsid w:val="00F73EC5"/>
    <w:rsid w:val="00F741B4"/>
    <w:rsid w:val="00F75C38"/>
    <w:rsid w:val="00F75F03"/>
    <w:rsid w:val="00F76AA8"/>
    <w:rsid w:val="00F81DD2"/>
    <w:rsid w:val="00F851DE"/>
    <w:rsid w:val="00F8634B"/>
    <w:rsid w:val="00F879DA"/>
    <w:rsid w:val="00F914E2"/>
    <w:rsid w:val="00F945FA"/>
    <w:rsid w:val="00F95013"/>
    <w:rsid w:val="00F95E3D"/>
    <w:rsid w:val="00F967BB"/>
    <w:rsid w:val="00FA1FF2"/>
    <w:rsid w:val="00FA3D45"/>
    <w:rsid w:val="00FA44B9"/>
    <w:rsid w:val="00FA56E3"/>
    <w:rsid w:val="00FA7760"/>
    <w:rsid w:val="00FB42B4"/>
    <w:rsid w:val="00FC1372"/>
    <w:rsid w:val="00FC2333"/>
    <w:rsid w:val="00FC3CDE"/>
    <w:rsid w:val="00FC4481"/>
    <w:rsid w:val="00FC4910"/>
    <w:rsid w:val="00FC518A"/>
    <w:rsid w:val="00FC610B"/>
    <w:rsid w:val="00FC68C7"/>
    <w:rsid w:val="00FD176B"/>
    <w:rsid w:val="00FD2262"/>
    <w:rsid w:val="00FD3934"/>
    <w:rsid w:val="00FD3E1A"/>
    <w:rsid w:val="00FD3ECF"/>
    <w:rsid w:val="00FD4271"/>
    <w:rsid w:val="00FD5940"/>
    <w:rsid w:val="00FD5D64"/>
    <w:rsid w:val="00FD645E"/>
    <w:rsid w:val="00FE169D"/>
    <w:rsid w:val="00FE3547"/>
    <w:rsid w:val="00FE3679"/>
    <w:rsid w:val="00FE4618"/>
    <w:rsid w:val="00FE4BE1"/>
    <w:rsid w:val="00FE5E54"/>
    <w:rsid w:val="00FF0228"/>
    <w:rsid w:val="00FF0B98"/>
    <w:rsid w:val="00FF0E55"/>
    <w:rsid w:val="00FF31F0"/>
    <w:rsid w:val="00FF40D6"/>
    <w:rsid w:val="00FF4EC7"/>
    <w:rsid w:val="00FF5929"/>
    <w:rsid w:val="00FF5BEB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4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11D41"/>
  </w:style>
  <w:style w:type="paragraph" w:styleId="a4">
    <w:name w:val="footer"/>
    <w:basedOn w:val="a"/>
    <w:link w:val="Char"/>
    <w:rsid w:val="00E11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11D4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E11D4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11D41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252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252CC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齐晓菊</dc:creator>
  <cp:lastModifiedBy>齐晓菊</cp:lastModifiedBy>
  <cp:revision>6</cp:revision>
  <cp:lastPrinted>2019-01-15T02:01:00Z</cp:lastPrinted>
  <dcterms:created xsi:type="dcterms:W3CDTF">2019-01-10T02:53:00Z</dcterms:created>
  <dcterms:modified xsi:type="dcterms:W3CDTF">2019-01-15T02:01:00Z</dcterms:modified>
</cp:coreProperties>
</file>