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（A）</w:t>
      </w:r>
    </w:p>
    <w:p>
      <w:pPr>
        <w:pStyle w:val="2"/>
        <w:rPr>
          <w:rFonts w:hint="eastAsia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  <w:r>
        <w:rPr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146050</wp:posOffset>
            </wp:positionV>
            <wp:extent cx="5708650" cy="1692910"/>
            <wp:effectExtent l="0" t="0" r="6350" b="13970"/>
            <wp:wrapNone/>
            <wp:docPr id="1" name="图片 2" descr="红头条件（新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红头条件（新）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香住建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屈紫何</w:t>
      </w:r>
    </w:p>
    <w:p>
      <w:pPr>
        <w:spacing w:line="36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pacing w:val="-2"/>
          <w:sz w:val="36"/>
          <w:szCs w:val="36"/>
        </w:rPr>
      </w:pPr>
      <w:r>
        <w:rPr>
          <w:rFonts w:hint="eastAsia" w:ascii="仿宋_GB2312" w:eastAsia="仿宋_GB2312"/>
          <w:b/>
          <w:spacing w:val="-2"/>
          <w:sz w:val="36"/>
          <w:szCs w:val="36"/>
        </w:rPr>
        <w:t>对香格里拉市第</w:t>
      </w:r>
      <w:r>
        <w:rPr>
          <w:rFonts w:hint="eastAsia" w:ascii="仿宋_GB2312" w:eastAsia="仿宋_GB2312"/>
          <w:b/>
          <w:spacing w:val="-2"/>
          <w:sz w:val="36"/>
          <w:szCs w:val="36"/>
          <w:lang w:eastAsia="zh-CN"/>
        </w:rPr>
        <w:t>三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届人民代表大会第</w:t>
      </w:r>
      <w:r>
        <w:rPr>
          <w:rFonts w:hint="eastAsia" w:ascii="仿宋_GB2312" w:eastAsia="仿宋_GB2312"/>
          <w:b/>
          <w:spacing w:val="-2"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次会议</w:t>
      </w:r>
      <w:r>
        <w:rPr>
          <w:rFonts w:hint="eastAsia" w:ascii="仿宋_GB2312" w:eastAsia="仿宋_GB2312"/>
          <w:b/>
          <w:spacing w:val="-2"/>
          <w:sz w:val="36"/>
          <w:szCs w:val="36"/>
          <w:lang w:val="en-US" w:eastAsia="zh-CN"/>
        </w:rPr>
        <w:t>90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号建议的答复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王小妹</w:t>
      </w:r>
      <w:r>
        <w:rPr>
          <w:rFonts w:hint="eastAsia" w:ascii="仿宋_GB2312" w:eastAsia="仿宋_GB2312"/>
          <w:sz w:val="32"/>
          <w:szCs w:val="32"/>
        </w:rPr>
        <w:t>代表：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您在香格里拉市三届人民代表大会第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u w:val="none"/>
        </w:rPr>
        <w:t>次会议上提出“关于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解决我市城郊结合部（北郊社区）基础设施薄弱问题</w:t>
      </w:r>
      <w:r>
        <w:rPr>
          <w:rFonts w:hint="eastAsia" w:ascii="仿宋_GB2312" w:eastAsia="仿宋_GB2312"/>
          <w:sz w:val="32"/>
          <w:szCs w:val="32"/>
          <w:u w:val="none"/>
        </w:rPr>
        <w:t>”的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  <w:u w:val="none"/>
        </w:rPr>
        <w:t>，已交我们办理，现将办理情况答复如下：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多年来，由于规划的滞后、资金投入的不足等原因，导致我市老旧小区及社区普遍存在基础设施不配套、房屋节能宜居性能较差、建筑年久失修、雨污不分流、功能不齐全、景观环境差等问题。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通过历年来老旧小区改造及城市棚户区改造，我市城市面貌及环境得到显著提升，但由于改造项目资金有限，在项目改造过程中只能按照从城中心到城郊结合部辐射的原则逐步、逐年改造，目前城区改造基本完成，正在进行</w:t>
      </w:r>
      <w:r>
        <w:rPr>
          <w:rFonts w:hint="eastAsia" w:ascii="仿宋_GB2312" w:eastAsia="仿宋_GB2312"/>
          <w:sz w:val="32"/>
          <w:szCs w:val="32"/>
          <w:u w:val="none"/>
        </w:rPr>
        <w:t>城郊结合部环境及基础设施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改造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近年来，特别是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2021年老旧小区改造过程中，我局将改造重点放在基础设施相对落后的北郊社区，目前除吓那等部分集中连片区域外北郊社区基础设施改造基本覆盖，由于集中连片区域改造范围过大，目前现有资金不能满足连片改造，涉及片区已列入改造计划，在“十四五”期间根据到位资金情况，将分片区、分年度进行改造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以上答复如有不妥，请批评指正。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leftChars="200" w:right="187" w:rightChars="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香格里拉市住房和城乡建设局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leftChars="200" w:right="187" w:rightChars="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 xml:space="preserve">                               2023年6月1日</w:t>
      </w: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u w:val="single"/>
          <w:lang w:val="en-US" w:eastAsia="zh-CN"/>
        </w:rPr>
      </w:pPr>
      <w:r>
        <w:rPr>
          <w:rFonts w:ascii="方正仿宋_GBK" w:eastAsia="方正仿宋_GBK"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1pt;z-index:251661312;mso-width-relative:page;mso-height-relative:page;" filled="f" stroked="t" coordsize="21600,21600" o:gfxdata="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Acn77nS&#10;AAAABgEAAA8AAAAAAAAAAQAgAAAAOAAAAGRycy9kb3ducmV2LnhtbFBLAQIUABQAAAAIAIdO4kDq&#10;B/RX1wEAAJIDAAAOAAAAAAAAAAEAIAAAAD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  <w:u w:val="single"/>
        </w:rPr>
        <w:t>抄送：市人大选联委、市人民政府办公室、联名代表</w:t>
      </w:r>
      <w:r>
        <w:rPr>
          <w:rFonts w:hint="eastAsia" w:ascii="方正仿宋_GBK" w:eastAsia="方正仿宋_GBK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w w:val="90"/>
          <w:sz w:val="28"/>
          <w:szCs w:val="28"/>
          <w:u w:val="single"/>
        </w:rPr>
        <w:t>香格里拉市住房和城乡建设局办公室</w:t>
      </w:r>
      <w:r>
        <w:rPr>
          <w:rFonts w:hint="eastAsia" w:ascii="Times New Roman" w:hAnsi="Times New Roman" w:eastAsia="方正仿宋_GBK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CN"/>
        </w:rPr>
        <w:t>（共印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份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日印发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2U1OWU3YjM2ZDQyM2E4ZDU2MDllMGI1MDI4Y2YifQ=="/>
  </w:docVars>
  <w:rsids>
    <w:rsidRoot w:val="4AFC7F2A"/>
    <w:rsid w:val="037830CE"/>
    <w:rsid w:val="07EF05E7"/>
    <w:rsid w:val="07FB0DF9"/>
    <w:rsid w:val="0916171C"/>
    <w:rsid w:val="0CEF66BC"/>
    <w:rsid w:val="0E583092"/>
    <w:rsid w:val="0FDDC63A"/>
    <w:rsid w:val="0FDF3E7B"/>
    <w:rsid w:val="13C15D43"/>
    <w:rsid w:val="15EAEAD1"/>
    <w:rsid w:val="18F62E43"/>
    <w:rsid w:val="1B724FAE"/>
    <w:rsid w:val="1BA00072"/>
    <w:rsid w:val="1CEF0FFF"/>
    <w:rsid w:val="1D97FE39"/>
    <w:rsid w:val="1DB1332B"/>
    <w:rsid w:val="1EB396A5"/>
    <w:rsid w:val="1F080223"/>
    <w:rsid w:val="1FF70364"/>
    <w:rsid w:val="292B2D37"/>
    <w:rsid w:val="2C2203DE"/>
    <w:rsid w:val="2CC874DE"/>
    <w:rsid w:val="2D406CBA"/>
    <w:rsid w:val="2E791B7E"/>
    <w:rsid w:val="2FEF6477"/>
    <w:rsid w:val="2FF4DC65"/>
    <w:rsid w:val="2FFE093D"/>
    <w:rsid w:val="30F63DDD"/>
    <w:rsid w:val="33AE43D6"/>
    <w:rsid w:val="33AF91CE"/>
    <w:rsid w:val="35FF87C6"/>
    <w:rsid w:val="3627343C"/>
    <w:rsid w:val="370C4CE5"/>
    <w:rsid w:val="37BF69B9"/>
    <w:rsid w:val="37D39B9E"/>
    <w:rsid w:val="37FBE118"/>
    <w:rsid w:val="39673821"/>
    <w:rsid w:val="3B2D798C"/>
    <w:rsid w:val="3DFF80DA"/>
    <w:rsid w:val="3E4827C7"/>
    <w:rsid w:val="3EB534D4"/>
    <w:rsid w:val="3EFD9836"/>
    <w:rsid w:val="3F2FBA64"/>
    <w:rsid w:val="3F4E9A1D"/>
    <w:rsid w:val="3F8BDB47"/>
    <w:rsid w:val="3FDF4C45"/>
    <w:rsid w:val="3FDFAA6A"/>
    <w:rsid w:val="3FF33338"/>
    <w:rsid w:val="3FFD21A8"/>
    <w:rsid w:val="40BE5940"/>
    <w:rsid w:val="40F40090"/>
    <w:rsid w:val="428150C6"/>
    <w:rsid w:val="45DE7A9A"/>
    <w:rsid w:val="47F3FC59"/>
    <w:rsid w:val="49602CC5"/>
    <w:rsid w:val="4A8C242A"/>
    <w:rsid w:val="4AFC7F2A"/>
    <w:rsid w:val="4DD3AF6A"/>
    <w:rsid w:val="4DF66E3E"/>
    <w:rsid w:val="4DFEC77C"/>
    <w:rsid w:val="4F2E59F7"/>
    <w:rsid w:val="4F6FE44E"/>
    <w:rsid w:val="4FD4E159"/>
    <w:rsid w:val="507169F3"/>
    <w:rsid w:val="53D7DAA1"/>
    <w:rsid w:val="54D50C10"/>
    <w:rsid w:val="565DD31A"/>
    <w:rsid w:val="56BB66CE"/>
    <w:rsid w:val="57154E59"/>
    <w:rsid w:val="57FBA6E4"/>
    <w:rsid w:val="57FCD3DD"/>
    <w:rsid w:val="5B7C23F6"/>
    <w:rsid w:val="5BFB37A1"/>
    <w:rsid w:val="5BFF2F1E"/>
    <w:rsid w:val="5CA95D7B"/>
    <w:rsid w:val="5E0A3EE5"/>
    <w:rsid w:val="5EDDD95E"/>
    <w:rsid w:val="61FF8AEB"/>
    <w:rsid w:val="678FD762"/>
    <w:rsid w:val="6803213F"/>
    <w:rsid w:val="6BAC8130"/>
    <w:rsid w:val="6BFE2D36"/>
    <w:rsid w:val="6BFF5E71"/>
    <w:rsid w:val="6CF2164D"/>
    <w:rsid w:val="6D7A476F"/>
    <w:rsid w:val="6E8E2867"/>
    <w:rsid w:val="6ED55124"/>
    <w:rsid w:val="6ED6CDAC"/>
    <w:rsid w:val="6F3A2ED5"/>
    <w:rsid w:val="6F7B992F"/>
    <w:rsid w:val="6FAFEF0C"/>
    <w:rsid w:val="6FFF3D5B"/>
    <w:rsid w:val="701B05C9"/>
    <w:rsid w:val="713A3B5E"/>
    <w:rsid w:val="7267B708"/>
    <w:rsid w:val="72FB224B"/>
    <w:rsid w:val="732D29BF"/>
    <w:rsid w:val="74780107"/>
    <w:rsid w:val="74BAE7BB"/>
    <w:rsid w:val="74D37F05"/>
    <w:rsid w:val="759F30F0"/>
    <w:rsid w:val="76D7DF4A"/>
    <w:rsid w:val="77167DE0"/>
    <w:rsid w:val="77779C53"/>
    <w:rsid w:val="77FFAF04"/>
    <w:rsid w:val="795A2976"/>
    <w:rsid w:val="79CCADA7"/>
    <w:rsid w:val="79F8A1FF"/>
    <w:rsid w:val="7A0B66EA"/>
    <w:rsid w:val="7A7A6AA0"/>
    <w:rsid w:val="7ADE3522"/>
    <w:rsid w:val="7AFFB947"/>
    <w:rsid w:val="7B52CF1B"/>
    <w:rsid w:val="7B9D4C50"/>
    <w:rsid w:val="7BD0B0F8"/>
    <w:rsid w:val="7D6D437F"/>
    <w:rsid w:val="7D7BFE05"/>
    <w:rsid w:val="7D7C4A50"/>
    <w:rsid w:val="7D918FE9"/>
    <w:rsid w:val="7DF7F6B5"/>
    <w:rsid w:val="7E57CCB5"/>
    <w:rsid w:val="7E78703E"/>
    <w:rsid w:val="7E7905F6"/>
    <w:rsid w:val="7EC56C5F"/>
    <w:rsid w:val="7EDBB48F"/>
    <w:rsid w:val="7EFF6A4E"/>
    <w:rsid w:val="7F5FD01C"/>
    <w:rsid w:val="7F6E1F28"/>
    <w:rsid w:val="7F6F9F81"/>
    <w:rsid w:val="7F729A78"/>
    <w:rsid w:val="7F7FBA6F"/>
    <w:rsid w:val="7F8F40E2"/>
    <w:rsid w:val="7FBDB3FC"/>
    <w:rsid w:val="7FF477EB"/>
    <w:rsid w:val="7FF67C4F"/>
    <w:rsid w:val="7FF7CA95"/>
    <w:rsid w:val="7FFAC25B"/>
    <w:rsid w:val="7FFF8B8D"/>
    <w:rsid w:val="7FFFFD16"/>
    <w:rsid w:val="8FF79B06"/>
    <w:rsid w:val="96FFE7A8"/>
    <w:rsid w:val="A7FFD0B2"/>
    <w:rsid w:val="AA7181BC"/>
    <w:rsid w:val="AE97BBD9"/>
    <w:rsid w:val="AEFBED27"/>
    <w:rsid w:val="B1FD9977"/>
    <w:rsid w:val="B3A8AF61"/>
    <w:rsid w:val="B4B3EE01"/>
    <w:rsid w:val="BB86D85C"/>
    <w:rsid w:val="BBDE4A0E"/>
    <w:rsid w:val="BCBF9E9B"/>
    <w:rsid w:val="BFB74CB0"/>
    <w:rsid w:val="BFB7FF48"/>
    <w:rsid w:val="BFBBCCF7"/>
    <w:rsid w:val="BFE9AC62"/>
    <w:rsid w:val="BFF781E6"/>
    <w:rsid w:val="CB773E9C"/>
    <w:rsid w:val="CD9EF9C7"/>
    <w:rsid w:val="D49FC2E1"/>
    <w:rsid w:val="D7F047EB"/>
    <w:rsid w:val="DB3FEB1C"/>
    <w:rsid w:val="DB98E52F"/>
    <w:rsid w:val="DBDC44E1"/>
    <w:rsid w:val="DBFBE8B2"/>
    <w:rsid w:val="DBFDAB35"/>
    <w:rsid w:val="DBFFF2B4"/>
    <w:rsid w:val="DC6F6C97"/>
    <w:rsid w:val="DFAF1B7B"/>
    <w:rsid w:val="DFEB16AE"/>
    <w:rsid w:val="DFF62C8F"/>
    <w:rsid w:val="DFFDC9D1"/>
    <w:rsid w:val="E20350E9"/>
    <w:rsid w:val="E3DCD21E"/>
    <w:rsid w:val="E3E94138"/>
    <w:rsid w:val="E7F75D84"/>
    <w:rsid w:val="EBF7B3DE"/>
    <w:rsid w:val="ECDBDE39"/>
    <w:rsid w:val="ED6FCB72"/>
    <w:rsid w:val="EEE83A10"/>
    <w:rsid w:val="EF35B00E"/>
    <w:rsid w:val="EFADA892"/>
    <w:rsid w:val="EFDD3031"/>
    <w:rsid w:val="EFED5FEC"/>
    <w:rsid w:val="EFF5440A"/>
    <w:rsid w:val="EFFB3DF9"/>
    <w:rsid w:val="EFFDCB83"/>
    <w:rsid w:val="EFFFD7C6"/>
    <w:rsid w:val="F3C7BCD6"/>
    <w:rsid w:val="F6FFBF32"/>
    <w:rsid w:val="F7793B0A"/>
    <w:rsid w:val="F7A174A9"/>
    <w:rsid w:val="F7AF6BAF"/>
    <w:rsid w:val="F7BE1AF1"/>
    <w:rsid w:val="F7DFA1B6"/>
    <w:rsid w:val="F7F612D0"/>
    <w:rsid w:val="F986CEE4"/>
    <w:rsid w:val="FAFFC342"/>
    <w:rsid w:val="FB2E6E2C"/>
    <w:rsid w:val="FBFAEDDE"/>
    <w:rsid w:val="FBFD2841"/>
    <w:rsid w:val="FBFE173C"/>
    <w:rsid w:val="FCB3BEBA"/>
    <w:rsid w:val="FDFB2C32"/>
    <w:rsid w:val="FDFF94F8"/>
    <w:rsid w:val="FE1FD391"/>
    <w:rsid w:val="FEBAFB31"/>
    <w:rsid w:val="FED99E08"/>
    <w:rsid w:val="FF76FC95"/>
    <w:rsid w:val="FF9F83E8"/>
    <w:rsid w:val="FFAFA487"/>
    <w:rsid w:val="FFB54ADD"/>
    <w:rsid w:val="FFDD40EA"/>
    <w:rsid w:val="FFF20E3D"/>
    <w:rsid w:val="FFFBB371"/>
    <w:rsid w:val="FFFBB52C"/>
    <w:rsid w:val="FFFF8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adjustRightInd w:val="0"/>
      <w:snapToGrid w:val="0"/>
      <w:spacing w:line="480" w:lineRule="auto"/>
      <w:outlineLvl w:val="1"/>
    </w:pPr>
    <w:rPr>
      <w:rFonts w:eastAsia="仿宋_GB2312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eastAsia="仿宋"/>
      <w:sz w:val="32"/>
    </w:rPr>
  </w:style>
  <w:style w:type="paragraph" w:styleId="6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88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1"/>
    <w:qFormat/>
    <w:uiPriority w:val="0"/>
    <w:pPr>
      <w:snapToGrid w:val="0"/>
      <w:spacing w:after="120" w:line="540" w:lineRule="atLeast"/>
      <w:ind w:left="420" w:leftChars="200" w:firstLine="420"/>
    </w:pPr>
    <w:rPr>
      <w:spacing w:val="8"/>
      <w:sz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5</Pages>
  <Words>1134</Words>
  <Characters>1170</Characters>
  <Lines>0</Lines>
  <Paragraphs>0</Paragraphs>
  <TotalTime>7</TotalTime>
  <ScaleCrop>false</ScaleCrop>
  <LinksUpToDate>false</LinksUpToDate>
  <CharactersWithSpaces>1289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2021-06-28T07:06:00Z</dcterms:created>
  <dc:creator>Administrator</dc:creator>
  <cp:lastModifiedBy>Trina</cp:lastModifiedBy>
  <cp:lastPrinted>2023-06-06T23:40:00Z</cp:lastPrinted>
  <dcterms:modified xsi:type="dcterms:W3CDTF">2024-08-19T15:46:19Z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FA151B1BB84D4589BCF520DD8EF87220</vt:lpwstr>
  </property>
</Properties>
</file>