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（C）</w:t>
      </w:r>
    </w:p>
    <w:p>
      <w:pPr>
        <w:pStyle w:val="4"/>
        <w:rPr>
          <w:rFonts w:hint="eastAsia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  <w:r>
        <w:rPr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146050</wp:posOffset>
            </wp:positionV>
            <wp:extent cx="5708650" cy="1692910"/>
            <wp:effectExtent l="0" t="0" r="6350" b="13970"/>
            <wp:wrapNone/>
            <wp:docPr id="1" name="图片 2" descr="红头条件（新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红头条件（新）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660" w:lineRule="exact"/>
        <w:rPr>
          <w:rFonts w:hint="eastAsia"/>
          <w:color w:val="FF0000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香住建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签发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屈紫何</w:t>
      </w:r>
    </w:p>
    <w:p>
      <w:pPr>
        <w:spacing w:line="36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pacing w:val="-2"/>
          <w:sz w:val="36"/>
          <w:szCs w:val="36"/>
        </w:rPr>
      </w:pPr>
      <w:r>
        <w:rPr>
          <w:rFonts w:hint="eastAsia" w:ascii="仿宋_GB2312" w:eastAsia="仿宋_GB2312"/>
          <w:b/>
          <w:spacing w:val="-2"/>
          <w:sz w:val="36"/>
          <w:szCs w:val="36"/>
        </w:rPr>
        <w:t>对香格里拉市第</w:t>
      </w:r>
      <w:r>
        <w:rPr>
          <w:rFonts w:hint="eastAsia" w:ascii="仿宋_GB2312" w:eastAsia="仿宋_GB2312"/>
          <w:b/>
          <w:spacing w:val="-2"/>
          <w:sz w:val="36"/>
          <w:szCs w:val="36"/>
          <w:lang w:eastAsia="zh-CN"/>
        </w:rPr>
        <w:t>三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届人民代表大会第</w:t>
      </w:r>
      <w:r>
        <w:rPr>
          <w:rFonts w:hint="eastAsia" w:ascii="仿宋_GB2312" w:eastAsia="仿宋_GB2312"/>
          <w:b/>
          <w:spacing w:val="-2"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次会议</w:t>
      </w:r>
      <w:r>
        <w:rPr>
          <w:rFonts w:hint="eastAsia" w:ascii="仿宋_GB2312" w:eastAsia="仿宋_GB2312"/>
          <w:b/>
          <w:spacing w:val="-2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pacing w:val="-2"/>
          <w:sz w:val="36"/>
          <w:szCs w:val="36"/>
        </w:rPr>
        <w:t>号建议的答复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杨冬辰代表：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您在香格里拉市三届人民代表大会第二次会议上提出的“关于对洛吉乡垃圾热解站垃圾堆放处给予建设顶棚”的建议，已交我们办理，现将办理情况答复如下：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我们仔细研读了提案，进行了充分的讨论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全市有11个乡镇57个村民委员会669个村民小组，部分村民小组农户居住分散，点多面广、区域大，农村“两污”处理设施还未实现全覆盖，“两污”处理设施建设项目资金中央和省级还未配套，大多从涉农整合资金拿出部分资金建设，资金缺口较大，建议向农业农村局、乡村振兴局申请涉农资金。香格里拉市住建局将立足于部门职责，同时加大力度多渠道向上申报争取“两污”方面的建设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以上答复如有不妥，请批评指正。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right="187" w:rightChars="0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leftChars="200" w:right="187" w:rightChars="0"/>
        <w:jc w:val="right"/>
        <w:textAlignment w:val="auto"/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香格里拉市住房和城乡建设局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560" w:lineRule="exact"/>
        <w:ind w:leftChars="200" w:right="187" w:rightChars="0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 xml:space="preserve">                               2023年6月1日</w:t>
      </w:r>
    </w:p>
    <w:p>
      <w:pPr>
        <w:spacing w:line="660" w:lineRule="exact"/>
        <w:ind w:right="1120" w:firstLine="640" w:firstLineChars="200"/>
        <w:jc w:val="center"/>
        <w:rPr>
          <w:rFonts w:hint="eastAsia" w:ascii="仿宋" w:hAnsi="仿宋" w:eastAsia="仿宋" w:cs="方正仿宋简体"/>
          <w:sz w:val="32"/>
        </w:rPr>
      </w:pPr>
    </w:p>
    <w:p>
      <w:pPr>
        <w:pStyle w:val="2"/>
        <w:rPr>
          <w:rFonts w:hint="eastAsia" w:ascii="仿宋" w:hAnsi="仿宋" w:eastAsia="仿宋" w:cs="方正仿宋简体"/>
          <w:sz w:val="32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spacing w:line="660" w:lineRule="exact"/>
        <w:jc w:val="both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pStyle w:val="4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u w:val="single"/>
          <w:lang w:val="en-US" w:eastAsia="zh-CN"/>
        </w:rPr>
      </w:pPr>
      <w:r>
        <w:rPr>
          <w:rFonts w:ascii="方正仿宋_GBK" w:eastAsia="方正仿宋_GBK"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1pt;z-index:251661312;mso-width-relative:page;mso-height-relative:page;" filled="f" stroked="t" coordsize="21600,21600" o:gfxdata="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Acn77nS&#10;AAAABgEAAA8AAAAAAAAAAQAgAAAAOAAAAGRycy9kb3ducmV2LnhtbFBLAQIUABQAAAAIAIdO4kDq&#10;B/RX1wEAAJIDAAAOAAAAAAAAAAEAIAAAAD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  <w:u w:val="single"/>
        </w:rPr>
        <w:t>抄送：市人大选联委、市人民政府办公室、联名代表</w:t>
      </w:r>
      <w:r>
        <w:rPr>
          <w:rFonts w:hint="eastAsia" w:ascii="方正仿宋_GBK" w:eastAsia="方正仿宋_GBK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w w:val="90"/>
          <w:sz w:val="28"/>
          <w:szCs w:val="28"/>
          <w:u w:val="single"/>
        </w:rPr>
        <w:t>香格里拉市住房和城乡建设局办公室</w:t>
      </w:r>
      <w:r>
        <w:rPr>
          <w:rFonts w:hint="eastAsia" w:ascii="Times New Roman" w:hAnsi="Times New Roman" w:eastAsia="方正仿宋_GBK" w:cs="Times New Roman"/>
          <w:b w:val="0"/>
          <w:bCs w:val="0"/>
          <w:w w:val="9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CN"/>
        </w:rPr>
        <w:t>（共印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份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u w:val="single"/>
        </w:rPr>
        <w:t>日印发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2U1OWU3YjM2ZDQyM2E4ZDU2MDllMGI1MDI4Y2YifQ=="/>
  </w:docVars>
  <w:rsids>
    <w:rsidRoot w:val="4AFC7F2A"/>
    <w:rsid w:val="037830CE"/>
    <w:rsid w:val="07EF05E7"/>
    <w:rsid w:val="07FB0DF9"/>
    <w:rsid w:val="0916171C"/>
    <w:rsid w:val="0CEF66BC"/>
    <w:rsid w:val="0E583092"/>
    <w:rsid w:val="0FDDC63A"/>
    <w:rsid w:val="0FDF3E7B"/>
    <w:rsid w:val="13C15D43"/>
    <w:rsid w:val="15EAEAD1"/>
    <w:rsid w:val="18F62E43"/>
    <w:rsid w:val="1B724FAE"/>
    <w:rsid w:val="1BA00072"/>
    <w:rsid w:val="1CEF0FFF"/>
    <w:rsid w:val="1D97FE39"/>
    <w:rsid w:val="1DB1332B"/>
    <w:rsid w:val="1EB396A5"/>
    <w:rsid w:val="1F080223"/>
    <w:rsid w:val="1FF70364"/>
    <w:rsid w:val="292B2D37"/>
    <w:rsid w:val="2C2203DE"/>
    <w:rsid w:val="2CC874DE"/>
    <w:rsid w:val="2D406CBA"/>
    <w:rsid w:val="2E791B7E"/>
    <w:rsid w:val="2FEF6477"/>
    <w:rsid w:val="2FF4DC65"/>
    <w:rsid w:val="2FFE093D"/>
    <w:rsid w:val="30F63DDD"/>
    <w:rsid w:val="33AE43D6"/>
    <w:rsid w:val="33AF91CE"/>
    <w:rsid w:val="35FF87C6"/>
    <w:rsid w:val="3627343C"/>
    <w:rsid w:val="370C4CE5"/>
    <w:rsid w:val="37BF69B9"/>
    <w:rsid w:val="37D39B9E"/>
    <w:rsid w:val="37FBE118"/>
    <w:rsid w:val="39673821"/>
    <w:rsid w:val="3B2D798C"/>
    <w:rsid w:val="3DFF80DA"/>
    <w:rsid w:val="3E4827C7"/>
    <w:rsid w:val="3EB534D4"/>
    <w:rsid w:val="3EFD9836"/>
    <w:rsid w:val="3F2FBA64"/>
    <w:rsid w:val="3F4E9A1D"/>
    <w:rsid w:val="3F8BDB47"/>
    <w:rsid w:val="3FDF4C45"/>
    <w:rsid w:val="3FDFAA6A"/>
    <w:rsid w:val="3FF33338"/>
    <w:rsid w:val="3FFD21A8"/>
    <w:rsid w:val="40BE5940"/>
    <w:rsid w:val="40F40090"/>
    <w:rsid w:val="428150C6"/>
    <w:rsid w:val="45DE7A9A"/>
    <w:rsid w:val="47F3FC59"/>
    <w:rsid w:val="49602CC5"/>
    <w:rsid w:val="4A8C242A"/>
    <w:rsid w:val="4AFC7F2A"/>
    <w:rsid w:val="4DD3AF6A"/>
    <w:rsid w:val="4DF66E3E"/>
    <w:rsid w:val="4DFEC77C"/>
    <w:rsid w:val="4F2E59F7"/>
    <w:rsid w:val="4FD4E159"/>
    <w:rsid w:val="507169F3"/>
    <w:rsid w:val="53D7DAA1"/>
    <w:rsid w:val="54D50C10"/>
    <w:rsid w:val="565DD31A"/>
    <w:rsid w:val="56BB66CE"/>
    <w:rsid w:val="57154E59"/>
    <w:rsid w:val="57FBA6E4"/>
    <w:rsid w:val="57FCD3DD"/>
    <w:rsid w:val="5B7C23F6"/>
    <w:rsid w:val="5BFB37A1"/>
    <w:rsid w:val="5BFF2F1E"/>
    <w:rsid w:val="5CA95D7B"/>
    <w:rsid w:val="5E0A3EE5"/>
    <w:rsid w:val="5EDDD95E"/>
    <w:rsid w:val="61FF8AEB"/>
    <w:rsid w:val="678FD762"/>
    <w:rsid w:val="6803213F"/>
    <w:rsid w:val="6BAC8130"/>
    <w:rsid w:val="6BFE2D36"/>
    <w:rsid w:val="6BFF5E71"/>
    <w:rsid w:val="6CF2164D"/>
    <w:rsid w:val="6D7A476F"/>
    <w:rsid w:val="6E8E2867"/>
    <w:rsid w:val="6ED55124"/>
    <w:rsid w:val="6ED6CDAC"/>
    <w:rsid w:val="6F3A2ED5"/>
    <w:rsid w:val="6F7B992F"/>
    <w:rsid w:val="6FAFEF0C"/>
    <w:rsid w:val="6FFF3D5B"/>
    <w:rsid w:val="701B05C9"/>
    <w:rsid w:val="713A3B5E"/>
    <w:rsid w:val="7267B708"/>
    <w:rsid w:val="72FB224B"/>
    <w:rsid w:val="732D29BF"/>
    <w:rsid w:val="74780107"/>
    <w:rsid w:val="74BAE7BB"/>
    <w:rsid w:val="74D37F05"/>
    <w:rsid w:val="759F30F0"/>
    <w:rsid w:val="76D7DF4A"/>
    <w:rsid w:val="77167DE0"/>
    <w:rsid w:val="77779C53"/>
    <w:rsid w:val="77FFAF04"/>
    <w:rsid w:val="795A2976"/>
    <w:rsid w:val="79CCADA7"/>
    <w:rsid w:val="79F8A1FF"/>
    <w:rsid w:val="7A0B66EA"/>
    <w:rsid w:val="7A7A6AA0"/>
    <w:rsid w:val="7ADE3522"/>
    <w:rsid w:val="7AFFB947"/>
    <w:rsid w:val="7B52CF1B"/>
    <w:rsid w:val="7B9D4C50"/>
    <w:rsid w:val="7BD0B0F8"/>
    <w:rsid w:val="7D6D437F"/>
    <w:rsid w:val="7D7C4A50"/>
    <w:rsid w:val="7D918FE9"/>
    <w:rsid w:val="7E57CCB5"/>
    <w:rsid w:val="7E78703E"/>
    <w:rsid w:val="7E7905F6"/>
    <w:rsid w:val="7EC56C5F"/>
    <w:rsid w:val="7EDBB48F"/>
    <w:rsid w:val="7EFF6A4E"/>
    <w:rsid w:val="7F5FD01C"/>
    <w:rsid w:val="7F6E1F28"/>
    <w:rsid w:val="7F6F9F81"/>
    <w:rsid w:val="7F729A78"/>
    <w:rsid w:val="7F7FBA6F"/>
    <w:rsid w:val="7F8F40E2"/>
    <w:rsid w:val="7FBDB3FC"/>
    <w:rsid w:val="7FF477EB"/>
    <w:rsid w:val="7FF67C4F"/>
    <w:rsid w:val="7FF7CA95"/>
    <w:rsid w:val="7FFAC25B"/>
    <w:rsid w:val="7FFF8B8D"/>
    <w:rsid w:val="7FFFFD16"/>
    <w:rsid w:val="85FD8755"/>
    <w:rsid w:val="8FF79B06"/>
    <w:rsid w:val="96FFE7A8"/>
    <w:rsid w:val="A7FFD0B2"/>
    <w:rsid w:val="AA7181BC"/>
    <w:rsid w:val="AE97BBD9"/>
    <w:rsid w:val="AEFBED27"/>
    <w:rsid w:val="B1FD9977"/>
    <w:rsid w:val="B3A8AF61"/>
    <w:rsid w:val="B4B3EE01"/>
    <w:rsid w:val="BB86D85C"/>
    <w:rsid w:val="BBDE4A0E"/>
    <w:rsid w:val="BCBF9E9B"/>
    <w:rsid w:val="BFB74CB0"/>
    <w:rsid w:val="BFB7FF48"/>
    <w:rsid w:val="BFBBCCF7"/>
    <w:rsid w:val="BFF781E6"/>
    <w:rsid w:val="CB773E9C"/>
    <w:rsid w:val="CD9EF9C7"/>
    <w:rsid w:val="D49FC2E1"/>
    <w:rsid w:val="D7F047EB"/>
    <w:rsid w:val="DB98E52F"/>
    <w:rsid w:val="DBDC44E1"/>
    <w:rsid w:val="DBFBE8B2"/>
    <w:rsid w:val="DBFDAB35"/>
    <w:rsid w:val="DBFFF2B4"/>
    <w:rsid w:val="DC6F6C97"/>
    <w:rsid w:val="DFAF1B7B"/>
    <w:rsid w:val="DFEB16AE"/>
    <w:rsid w:val="DFF62C8F"/>
    <w:rsid w:val="DFFDC9D1"/>
    <w:rsid w:val="E20350E9"/>
    <w:rsid w:val="E3DCD21E"/>
    <w:rsid w:val="E3E94138"/>
    <w:rsid w:val="E7F75D84"/>
    <w:rsid w:val="EBF7B3DE"/>
    <w:rsid w:val="ECDBDE39"/>
    <w:rsid w:val="ED6FCB72"/>
    <w:rsid w:val="EEE83A10"/>
    <w:rsid w:val="EF35B00E"/>
    <w:rsid w:val="EFADA892"/>
    <w:rsid w:val="EFED5FEC"/>
    <w:rsid w:val="EFF5440A"/>
    <w:rsid w:val="EFFDCB83"/>
    <w:rsid w:val="EFFFD7C6"/>
    <w:rsid w:val="F3C7BCD6"/>
    <w:rsid w:val="F6FFBF32"/>
    <w:rsid w:val="F7793B0A"/>
    <w:rsid w:val="F7A174A9"/>
    <w:rsid w:val="F7AF6BAF"/>
    <w:rsid w:val="F7BE1AF1"/>
    <w:rsid w:val="F7DFA1B6"/>
    <w:rsid w:val="F7F612D0"/>
    <w:rsid w:val="F986CEE4"/>
    <w:rsid w:val="FAFFC342"/>
    <w:rsid w:val="FB2E6E2C"/>
    <w:rsid w:val="FBFAEDDE"/>
    <w:rsid w:val="FBFD2841"/>
    <w:rsid w:val="FBFE173C"/>
    <w:rsid w:val="FDFB2C32"/>
    <w:rsid w:val="FDFF94F8"/>
    <w:rsid w:val="FE1FD391"/>
    <w:rsid w:val="FEBAFB31"/>
    <w:rsid w:val="FED99E08"/>
    <w:rsid w:val="FF76FC95"/>
    <w:rsid w:val="FF9F83E8"/>
    <w:rsid w:val="FFAFA487"/>
    <w:rsid w:val="FFB54ADD"/>
    <w:rsid w:val="FFDD40EA"/>
    <w:rsid w:val="FFF20E3D"/>
    <w:rsid w:val="FFFBB371"/>
    <w:rsid w:val="FFFBB52C"/>
    <w:rsid w:val="FFFF8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480" w:lineRule="auto"/>
      <w:outlineLvl w:val="1"/>
    </w:pPr>
    <w:rPr>
      <w:rFonts w:eastAsia="仿宋_GB2312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eastAsia="仿宋"/>
      <w:sz w:val="32"/>
    </w:rPr>
  </w:style>
  <w:style w:type="paragraph" w:styleId="6">
    <w:name w:val="Body Text"/>
    <w:basedOn w:val="1"/>
    <w:next w:val="1"/>
    <w:qFormat/>
    <w:uiPriority w:val="0"/>
    <w:pPr>
      <w:adjustRightInd w:val="0"/>
      <w:snapToGrid w:val="0"/>
      <w:spacing w:line="600" w:lineRule="exact"/>
      <w:ind w:firstLine="88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1"/>
    <w:qFormat/>
    <w:uiPriority w:val="0"/>
    <w:pPr>
      <w:snapToGrid w:val="0"/>
      <w:spacing w:after="120" w:line="540" w:lineRule="atLeast"/>
      <w:ind w:left="420" w:leftChars="200" w:firstLine="420"/>
    </w:pPr>
    <w:rPr>
      <w:spacing w:val="8"/>
      <w:sz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5</Pages>
  <Words>1134</Words>
  <Characters>1170</Characters>
  <Lines>0</Lines>
  <Paragraphs>0</Paragraphs>
  <TotalTime>2</TotalTime>
  <ScaleCrop>false</ScaleCrop>
  <LinksUpToDate>false</LinksUpToDate>
  <CharactersWithSpaces>1289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2021-06-27T15:06:00Z</dcterms:created>
  <dc:creator>Administrator</dc:creator>
  <cp:lastModifiedBy>Trina</cp:lastModifiedBy>
  <cp:lastPrinted>2023-06-02T19:31:00Z</cp:lastPrinted>
  <dcterms:modified xsi:type="dcterms:W3CDTF">2024-08-19T15:45:08Z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FA151B1BB84D4589BCF520DD8EF87220</vt:lpwstr>
  </property>
</Properties>
</file>