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65D6C7">
      <w:pPr>
        <w:widowControl/>
        <w:spacing w:line="590" w:lineRule="exact"/>
        <w:jc w:val="left"/>
        <w:rPr>
          <w:rFonts w:ascii="黑体" w:hAnsi="黑体" w:eastAsia="黑体" w:cs="黑体"/>
          <w:kern w:val="0"/>
          <w:sz w:val="32"/>
          <w:szCs w:val="32"/>
        </w:rPr>
      </w:pPr>
      <w:r>
        <w:rPr>
          <w:rFonts w:hint="eastAsia" w:ascii="黑体" w:hAnsi="黑体" w:eastAsia="黑体" w:cs="黑体"/>
          <w:kern w:val="0"/>
          <w:sz w:val="32"/>
          <w:szCs w:val="32"/>
        </w:rPr>
        <w:t>附件2</w:t>
      </w:r>
    </w:p>
    <w:p w14:paraId="57E82F1E">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香格里拉市格咱乡卫生院</w:t>
      </w:r>
      <w:r>
        <w:rPr>
          <w:rFonts w:hint="eastAsia" w:ascii="方正小标宋简体" w:hAnsi="方正小标宋简体" w:eastAsia="方正小标宋简体" w:cs="方正小标宋简体"/>
          <w:b w:val="0"/>
          <w:bCs w:val="0"/>
          <w:sz w:val="44"/>
          <w:szCs w:val="44"/>
          <w:lang w:val="en-US" w:eastAsia="zh-CN"/>
        </w:rPr>
        <w:t>2025</w:t>
      </w:r>
      <w:r>
        <w:rPr>
          <w:rFonts w:hint="eastAsia" w:ascii="方正小标宋简体" w:hAnsi="方正小标宋简体" w:eastAsia="方正小标宋简体" w:cs="方正小标宋简体"/>
          <w:b w:val="0"/>
          <w:bCs w:val="0"/>
          <w:sz w:val="44"/>
          <w:szCs w:val="44"/>
          <w:lang w:eastAsia="zh-CN"/>
        </w:rPr>
        <w:t>年预算公开目录</w:t>
      </w:r>
    </w:p>
    <w:p w14:paraId="7B141798">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黑体" w:hAnsi="黑体" w:eastAsia="黑体"/>
          <w:sz w:val="32"/>
          <w:szCs w:val="32"/>
        </w:rPr>
      </w:pPr>
      <w:r>
        <w:rPr>
          <w:rFonts w:hint="eastAsia" w:ascii="黑体" w:hAnsi="黑体" w:eastAsia="黑体"/>
          <w:sz w:val="32"/>
          <w:szCs w:val="32"/>
        </w:rPr>
        <w:t>第一部分</w:t>
      </w: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香格里拉市格咱乡卫生院</w:t>
      </w:r>
      <w:r>
        <w:rPr>
          <w:rFonts w:hint="eastAsia" w:ascii="黑体" w:hAnsi="黑体" w:eastAsia="黑体"/>
          <w:sz w:val="32"/>
          <w:szCs w:val="32"/>
          <w:lang w:val="en-US" w:eastAsia="zh-CN"/>
        </w:rPr>
        <w:t>2025</w:t>
      </w:r>
      <w:r>
        <w:rPr>
          <w:rFonts w:hint="eastAsia" w:ascii="黑体" w:hAnsi="黑体" w:eastAsia="黑体"/>
          <w:sz w:val="32"/>
          <w:szCs w:val="32"/>
        </w:rPr>
        <w:t>年部门预算编制说明</w:t>
      </w:r>
    </w:p>
    <w:p w14:paraId="29C7F05A">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一、基本职能及主要工作</w:t>
      </w:r>
    </w:p>
    <w:p w14:paraId="536C9F52">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二、预算单位基本情况</w:t>
      </w:r>
    </w:p>
    <w:p w14:paraId="00C017F7">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三、预算单位收入情况</w:t>
      </w:r>
    </w:p>
    <w:p w14:paraId="39F9EDF3">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四、</w:t>
      </w:r>
      <w:r>
        <w:rPr>
          <w:rFonts w:hint="eastAsia" w:ascii="仿宋_GB2312" w:hAnsi="仿宋_GB2312" w:eastAsia="仿宋_GB2312" w:cs="仿宋_GB2312"/>
          <w:kern w:val="0"/>
          <w:sz w:val="32"/>
          <w:szCs w:val="32"/>
        </w:rPr>
        <w:t>预算单位支出情况</w:t>
      </w:r>
    </w:p>
    <w:p w14:paraId="4A63C55E">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五、州</w:t>
      </w:r>
      <w:r>
        <w:rPr>
          <w:rFonts w:hint="eastAsia" w:ascii="仿宋_GB2312" w:hAnsi="仿宋_GB2312" w:eastAsia="仿宋_GB2312" w:cs="仿宋_GB2312"/>
          <w:kern w:val="0"/>
          <w:sz w:val="32"/>
          <w:szCs w:val="32"/>
        </w:rPr>
        <w:t>对下专项转移支付情况</w:t>
      </w:r>
    </w:p>
    <w:p w14:paraId="727A61E0">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六、</w:t>
      </w:r>
      <w:r>
        <w:rPr>
          <w:rFonts w:hint="eastAsia" w:ascii="仿宋_GB2312" w:hAnsi="仿宋_GB2312" w:eastAsia="仿宋_GB2312" w:cs="仿宋_GB2312"/>
          <w:kern w:val="0"/>
          <w:sz w:val="32"/>
          <w:szCs w:val="32"/>
        </w:rPr>
        <w:t>政府采购预算情况</w:t>
      </w:r>
    </w:p>
    <w:p w14:paraId="4B67DD18">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七、部门“三公”经费增减变化情况及原因说明</w:t>
      </w:r>
    </w:p>
    <w:p w14:paraId="7D959361">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八、重点项目预算绩效目标情况</w:t>
      </w:r>
    </w:p>
    <w:p w14:paraId="7AB36B3A">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黑体" w:hAnsi="黑体" w:eastAsia="黑体"/>
          <w:sz w:val="32"/>
          <w:szCs w:val="32"/>
        </w:rPr>
      </w:pPr>
      <w:r>
        <w:rPr>
          <w:rFonts w:hint="eastAsia" w:ascii="仿宋_GB2312" w:hAnsi="仿宋_GB2312" w:eastAsia="仿宋_GB2312" w:cs="仿宋_GB2312"/>
          <w:kern w:val="0"/>
          <w:sz w:val="32"/>
          <w:szCs w:val="32"/>
        </w:rPr>
        <w:t>九、其他公开信息</w:t>
      </w:r>
    </w:p>
    <w:p w14:paraId="589608DA">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香格里拉市格咱乡卫生院</w:t>
      </w:r>
      <w:r>
        <w:rPr>
          <w:rFonts w:hint="eastAsia" w:ascii="黑体" w:hAnsi="黑体" w:eastAsia="黑体"/>
          <w:sz w:val="32"/>
          <w:szCs w:val="32"/>
          <w:lang w:val="en-US" w:eastAsia="zh-CN"/>
        </w:rPr>
        <w:t>2025</w:t>
      </w:r>
      <w:r>
        <w:rPr>
          <w:rFonts w:hint="eastAsia" w:ascii="黑体" w:hAnsi="黑体" w:eastAsia="黑体"/>
          <w:sz w:val="32"/>
          <w:szCs w:val="32"/>
        </w:rPr>
        <w:t>年部门预算表</w:t>
      </w:r>
    </w:p>
    <w:p w14:paraId="677887E7">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sz w:val="32"/>
          <w:szCs w:val="32"/>
        </w:rPr>
        <w:t>一</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部门</w:t>
      </w:r>
      <w:r>
        <w:rPr>
          <w:rFonts w:hint="eastAsia" w:ascii="Times New Roman" w:hAnsi="Times New Roman" w:eastAsia="仿宋_GB2312" w:cs="Times New Roman"/>
          <w:sz w:val="32"/>
          <w:szCs w:val="32"/>
          <w:lang w:eastAsia="zh-CN"/>
        </w:rPr>
        <w:t>财务收支预算总表</w:t>
      </w:r>
    </w:p>
    <w:p w14:paraId="238A8F1A">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二、部门收入</w:t>
      </w:r>
      <w:r>
        <w:rPr>
          <w:rFonts w:hint="eastAsia" w:ascii="Times New Roman" w:hAnsi="Times New Roman" w:eastAsia="仿宋_GB2312" w:cs="Times New Roman"/>
          <w:sz w:val="32"/>
          <w:szCs w:val="32"/>
          <w:lang w:eastAsia="zh-CN"/>
        </w:rPr>
        <w:t>预算</w:t>
      </w:r>
      <w:r>
        <w:rPr>
          <w:rFonts w:hint="eastAsia" w:ascii="Times New Roman" w:hAnsi="Times New Roman" w:eastAsia="仿宋_GB2312" w:cs="Times New Roman"/>
          <w:sz w:val="32"/>
          <w:szCs w:val="32"/>
        </w:rPr>
        <w:t>表</w:t>
      </w:r>
    </w:p>
    <w:p w14:paraId="30C7B942">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三、部门支出</w:t>
      </w:r>
      <w:r>
        <w:rPr>
          <w:rFonts w:hint="eastAsia" w:ascii="Times New Roman" w:hAnsi="Times New Roman" w:eastAsia="仿宋_GB2312" w:cs="Times New Roman"/>
          <w:sz w:val="32"/>
          <w:szCs w:val="32"/>
          <w:lang w:eastAsia="zh-CN"/>
        </w:rPr>
        <w:t>预算</w:t>
      </w:r>
      <w:r>
        <w:rPr>
          <w:rFonts w:hint="eastAsia" w:ascii="Times New Roman" w:hAnsi="Times New Roman" w:eastAsia="仿宋_GB2312" w:cs="Times New Roman"/>
          <w:sz w:val="32"/>
          <w:szCs w:val="32"/>
        </w:rPr>
        <w:t>表</w:t>
      </w:r>
    </w:p>
    <w:p w14:paraId="7D3E7216">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w:t>
      </w:r>
      <w:r>
        <w:rPr>
          <w:rFonts w:hint="eastAsia" w:ascii="Times New Roman" w:hAnsi="Times New Roman" w:eastAsia="仿宋_GB2312" w:cs="Times New Roman"/>
          <w:sz w:val="32"/>
          <w:szCs w:val="32"/>
          <w:lang w:val="en-US" w:eastAsia="zh-CN"/>
        </w:rPr>
        <w:t>部门</w:t>
      </w:r>
      <w:r>
        <w:rPr>
          <w:rFonts w:hint="eastAsia" w:ascii="Times New Roman" w:hAnsi="Times New Roman" w:eastAsia="仿宋_GB2312" w:cs="Times New Roman"/>
          <w:sz w:val="32"/>
          <w:szCs w:val="32"/>
        </w:rPr>
        <w:t>财政拨款收支</w:t>
      </w:r>
      <w:r>
        <w:rPr>
          <w:rFonts w:hint="eastAsia" w:ascii="Times New Roman" w:hAnsi="Times New Roman" w:eastAsia="仿宋_GB2312" w:cs="Times New Roman"/>
          <w:sz w:val="32"/>
          <w:szCs w:val="32"/>
          <w:lang w:eastAsia="zh-CN"/>
        </w:rPr>
        <w:t>预算总</w:t>
      </w:r>
      <w:r>
        <w:rPr>
          <w:rFonts w:hint="eastAsia" w:ascii="Times New Roman" w:hAnsi="Times New Roman" w:eastAsia="仿宋_GB2312" w:cs="Times New Roman"/>
          <w:sz w:val="32"/>
          <w:szCs w:val="32"/>
        </w:rPr>
        <w:t>表</w:t>
      </w:r>
    </w:p>
    <w:p w14:paraId="5AFC784F">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五、一般公共预算支出</w:t>
      </w:r>
      <w:r>
        <w:rPr>
          <w:rFonts w:hint="eastAsia" w:ascii="Times New Roman" w:hAnsi="Times New Roman" w:eastAsia="仿宋_GB2312" w:cs="Times New Roman"/>
          <w:sz w:val="32"/>
          <w:szCs w:val="32"/>
          <w:lang w:eastAsia="zh-CN"/>
        </w:rPr>
        <w:t>预算</w:t>
      </w:r>
      <w:r>
        <w:rPr>
          <w:rFonts w:hint="eastAsia" w:ascii="Times New Roman" w:hAnsi="Times New Roman" w:eastAsia="仿宋_GB2312" w:cs="Times New Roman"/>
          <w:sz w:val="32"/>
          <w:szCs w:val="32"/>
        </w:rPr>
        <w:t>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按功能科目分类</w:t>
      </w:r>
      <w:r>
        <w:rPr>
          <w:rFonts w:hint="eastAsia" w:ascii="Times New Roman" w:hAnsi="Times New Roman" w:eastAsia="仿宋_GB2312" w:cs="Times New Roman"/>
          <w:sz w:val="32"/>
          <w:szCs w:val="32"/>
          <w:lang w:eastAsia="zh-CN"/>
        </w:rPr>
        <w:t>）</w:t>
      </w:r>
    </w:p>
    <w:p w14:paraId="4765EDC1">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六、一般公共预算“三公”经费支出</w:t>
      </w:r>
      <w:r>
        <w:rPr>
          <w:rFonts w:hint="eastAsia" w:ascii="Times New Roman" w:hAnsi="Times New Roman" w:eastAsia="仿宋_GB2312" w:cs="Times New Roman"/>
          <w:sz w:val="32"/>
          <w:szCs w:val="32"/>
          <w:lang w:eastAsia="zh-CN"/>
        </w:rPr>
        <w:t>预算</w:t>
      </w:r>
      <w:r>
        <w:rPr>
          <w:rFonts w:hint="eastAsia" w:ascii="Times New Roman" w:hAnsi="Times New Roman" w:eastAsia="仿宋_GB2312" w:cs="Times New Roman"/>
          <w:sz w:val="32"/>
          <w:szCs w:val="32"/>
        </w:rPr>
        <w:t>表</w:t>
      </w:r>
    </w:p>
    <w:p w14:paraId="69300EF6">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七、</w:t>
      </w:r>
      <w:r>
        <w:rPr>
          <w:rFonts w:hint="eastAsia" w:ascii="Times New Roman" w:hAnsi="Times New Roman" w:eastAsia="仿宋_GB2312" w:cs="Times New Roman"/>
          <w:sz w:val="32"/>
          <w:szCs w:val="32"/>
          <w:lang w:val="en-US" w:eastAsia="zh-CN"/>
        </w:rPr>
        <w:t>部门</w:t>
      </w:r>
      <w:r>
        <w:rPr>
          <w:rFonts w:hint="eastAsia" w:ascii="Times New Roman" w:hAnsi="Times New Roman" w:eastAsia="仿宋_GB2312" w:cs="Times New Roman"/>
          <w:sz w:val="32"/>
          <w:szCs w:val="32"/>
        </w:rPr>
        <w:t>基本支出</w:t>
      </w:r>
      <w:r>
        <w:rPr>
          <w:rFonts w:hint="eastAsia" w:ascii="Times New Roman" w:hAnsi="Times New Roman" w:eastAsia="仿宋_GB2312" w:cs="Times New Roman"/>
          <w:sz w:val="32"/>
          <w:szCs w:val="32"/>
          <w:lang w:eastAsia="zh-CN"/>
        </w:rPr>
        <w:t>预算</w:t>
      </w:r>
      <w:r>
        <w:rPr>
          <w:rFonts w:hint="eastAsia" w:ascii="Times New Roman" w:hAnsi="Times New Roman" w:eastAsia="仿宋_GB2312" w:cs="Times New Roman"/>
          <w:sz w:val="32"/>
          <w:szCs w:val="32"/>
        </w:rPr>
        <w:t>表</w:t>
      </w:r>
    </w:p>
    <w:p w14:paraId="05AFEEE9">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八</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部门</w:t>
      </w:r>
      <w:r>
        <w:rPr>
          <w:rFonts w:hint="eastAsia" w:ascii="Times New Roman" w:hAnsi="Times New Roman" w:eastAsia="仿宋_GB2312" w:cs="Times New Roman"/>
          <w:sz w:val="32"/>
          <w:szCs w:val="32"/>
          <w:lang w:eastAsia="zh-CN"/>
        </w:rPr>
        <w:t>项目支出预算表</w:t>
      </w:r>
    </w:p>
    <w:p w14:paraId="597400D2">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九</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部门</w:t>
      </w:r>
      <w:r>
        <w:rPr>
          <w:rFonts w:hint="eastAsia" w:ascii="Times New Roman" w:hAnsi="Times New Roman" w:eastAsia="仿宋_GB2312" w:cs="Times New Roman"/>
          <w:sz w:val="32"/>
          <w:szCs w:val="32"/>
        </w:rPr>
        <w:t>项目支出绩效目标表</w:t>
      </w:r>
    </w:p>
    <w:p w14:paraId="03512024">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部门</w:t>
      </w:r>
      <w:r>
        <w:rPr>
          <w:rFonts w:hint="eastAsia" w:ascii="Times New Roman" w:hAnsi="Times New Roman" w:eastAsia="仿宋_GB2312" w:cs="Times New Roman"/>
          <w:sz w:val="32"/>
          <w:szCs w:val="32"/>
        </w:rPr>
        <w:t>政府性基金预算支出</w:t>
      </w:r>
      <w:r>
        <w:rPr>
          <w:rFonts w:hint="eastAsia" w:ascii="Times New Roman" w:hAnsi="Times New Roman" w:eastAsia="仿宋_GB2312" w:cs="Times New Roman"/>
          <w:sz w:val="32"/>
          <w:szCs w:val="32"/>
          <w:lang w:eastAsia="zh-CN"/>
        </w:rPr>
        <w:t>预算</w:t>
      </w:r>
      <w:r>
        <w:rPr>
          <w:rFonts w:hint="eastAsia" w:ascii="Times New Roman" w:hAnsi="Times New Roman" w:eastAsia="仿宋_GB2312" w:cs="Times New Roman"/>
          <w:sz w:val="32"/>
          <w:szCs w:val="32"/>
        </w:rPr>
        <w:t>表</w:t>
      </w:r>
    </w:p>
    <w:p w14:paraId="39825A38">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w:t>
      </w:r>
      <w:r>
        <w:rPr>
          <w:rFonts w:hint="eastAsia" w:ascii="Times New Roman" w:hAnsi="Times New Roman" w:eastAsia="仿宋_GB2312" w:cs="Times New Roman"/>
          <w:sz w:val="32"/>
          <w:szCs w:val="32"/>
          <w:lang w:eastAsia="zh-CN"/>
        </w:rPr>
        <w:t>一</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部门</w:t>
      </w:r>
      <w:r>
        <w:rPr>
          <w:rFonts w:hint="eastAsia" w:ascii="Times New Roman" w:hAnsi="Times New Roman" w:eastAsia="仿宋_GB2312" w:cs="Times New Roman"/>
          <w:sz w:val="32"/>
          <w:szCs w:val="32"/>
        </w:rPr>
        <w:t>政府采购</w:t>
      </w:r>
      <w:r>
        <w:rPr>
          <w:rFonts w:hint="eastAsia" w:ascii="Times New Roman" w:hAnsi="Times New Roman" w:eastAsia="仿宋_GB2312" w:cs="Times New Roman"/>
          <w:sz w:val="32"/>
          <w:szCs w:val="32"/>
          <w:lang w:eastAsia="zh-CN"/>
        </w:rPr>
        <w:t>预算</w:t>
      </w:r>
      <w:r>
        <w:rPr>
          <w:rFonts w:hint="eastAsia" w:ascii="Times New Roman" w:hAnsi="Times New Roman" w:eastAsia="仿宋_GB2312" w:cs="Times New Roman"/>
          <w:sz w:val="32"/>
          <w:szCs w:val="32"/>
        </w:rPr>
        <w:t>表</w:t>
      </w:r>
    </w:p>
    <w:p w14:paraId="7498E38C">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十二、</w:t>
      </w:r>
      <w:r>
        <w:rPr>
          <w:rFonts w:hint="eastAsia" w:ascii="Times New Roman" w:hAnsi="Times New Roman" w:eastAsia="仿宋_GB2312" w:cs="Times New Roman"/>
          <w:sz w:val="32"/>
          <w:szCs w:val="32"/>
          <w:lang w:val="en-US" w:eastAsia="zh-CN"/>
        </w:rPr>
        <w:t>部门</w:t>
      </w:r>
      <w:r>
        <w:rPr>
          <w:rFonts w:hint="eastAsia" w:ascii="Times New Roman" w:hAnsi="Times New Roman" w:eastAsia="仿宋_GB2312" w:cs="Times New Roman"/>
          <w:sz w:val="32"/>
          <w:szCs w:val="32"/>
          <w:lang w:eastAsia="zh-CN"/>
        </w:rPr>
        <w:t>政府购买服务预算表</w:t>
      </w:r>
    </w:p>
    <w:p w14:paraId="14EB883C">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lang w:eastAsia="zh-CN"/>
        </w:rPr>
      </w:pPr>
      <w:r>
        <w:rPr>
          <w:rFonts w:hint="eastAsia" w:ascii="Times New Roman" w:hAnsi="Times New Roman" w:eastAsia="仿宋_GB2312"/>
          <w:sz w:val="32"/>
          <w:szCs w:val="32"/>
        </w:rPr>
        <w:t>十</w:t>
      </w:r>
      <w:r>
        <w:rPr>
          <w:rFonts w:hint="eastAsia" w:ascii="Times New Roman" w:hAnsi="Times New Roman" w:eastAsia="仿宋_GB2312"/>
          <w:sz w:val="32"/>
          <w:szCs w:val="32"/>
          <w:lang w:eastAsia="zh-CN"/>
        </w:rPr>
        <w:t>三</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省对下转移支付预算表</w:t>
      </w:r>
    </w:p>
    <w:p w14:paraId="0F438ED6">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w:t>
      </w:r>
      <w:r>
        <w:rPr>
          <w:rFonts w:hint="eastAsia" w:ascii="Times New Roman" w:hAnsi="Times New Roman" w:eastAsia="仿宋_GB2312" w:cs="Times New Roman"/>
          <w:sz w:val="32"/>
          <w:szCs w:val="32"/>
          <w:lang w:eastAsia="zh-CN"/>
        </w:rPr>
        <w:t>四</w:t>
      </w:r>
      <w:r>
        <w:rPr>
          <w:rFonts w:hint="eastAsia" w:ascii="Times New Roman" w:hAnsi="Times New Roman" w:eastAsia="仿宋_GB2312" w:cs="Times New Roman"/>
          <w:sz w:val="32"/>
          <w:szCs w:val="32"/>
        </w:rPr>
        <w:t>、省对下转移支付绩效目标表</w:t>
      </w:r>
    </w:p>
    <w:p w14:paraId="5CE35568">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十五、新增资产配置表</w:t>
      </w:r>
    </w:p>
    <w:p w14:paraId="6C4B318A">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十六、中央转移支付补助项目支出预算表</w:t>
      </w:r>
    </w:p>
    <w:p w14:paraId="1B051B11">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十七、部门项目中期规划预算表</w:t>
      </w:r>
    </w:p>
    <w:p w14:paraId="4327DEDC">
      <w:pPr>
        <w:widowControl/>
        <w:ind w:firstLine="880" w:firstLineChars="200"/>
        <w:jc w:val="center"/>
        <w:rPr>
          <w:rFonts w:hint="eastAsia" w:ascii="方正小标宋简体" w:eastAsia="方正小标宋简体"/>
          <w:kern w:val="0"/>
          <w:sz w:val="44"/>
          <w:szCs w:val="44"/>
          <w:lang w:eastAsia="zh-CN"/>
        </w:rPr>
      </w:pPr>
    </w:p>
    <w:p w14:paraId="6C6C3431">
      <w:pPr>
        <w:widowControl/>
        <w:ind w:firstLine="880" w:firstLineChars="200"/>
        <w:jc w:val="center"/>
        <w:rPr>
          <w:rFonts w:hint="eastAsia" w:ascii="方正小标宋简体" w:eastAsia="方正小标宋简体"/>
          <w:kern w:val="0"/>
          <w:sz w:val="44"/>
          <w:szCs w:val="44"/>
          <w:lang w:eastAsia="zh-CN"/>
        </w:rPr>
      </w:pPr>
    </w:p>
    <w:p w14:paraId="0A416444">
      <w:pPr>
        <w:widowControl/>
        <w:ind w:firstLine="880" w:firstLineChars="200"/>
        <w:jc w:val="center"/>
        <w:rPr>
          <w:rFonts w:hint="eastAsia" w:ascii="方正小标宋简体" w:eastAsia="方正小标宋简体"/>
          <w:kern w:val="0"/>
          <w:sz w:val="44"/>
          <w:szCs w:val="44"/>
          <w:lang w:eastAsia="zh-CN"/>
        </w:rPr>
      </w:pPr>
    </w:p>
    <w:p w14:paraId="5A2BFBE4">
      <w:pPr>
        <w:widowControl/>
        <w:ind w:firstLine="880" w:firstLineChars="200"/>
        <w:jc w:val="center"/>
        <w:rPr>
          <w:rFonts w:hint="eastAsia" w:ascii="方正小标宋简体" w:eastAsia="方正小标宋简体"/>
          <w:kern w:val="0"/>
          <w:sz w:val="44"/>
          <w:szCs w:val="44"/>
          <w:lang w:eastAsia="zh-CN"/>
        </w:rPr>
      </w:pPr>
    </w:p>
    <w:p w14:paraId="6AE5F53D">
      <w:pPr>
        <w:widowControl/>
        <w:ind w:firstLine="880" w:firstLineChars="200"/>
        <w:jc w:val="center"/>
        <w:rPr>
          <w:rFonts w:hint="eastAsia" w:ascii="方正小标宋简体" w:eastAsia="方正小标宋简体"/>
          <w:kern w:val="0"/>
          <w:sz w:val="44"/>
          <w:szCs w:val="44"/>
          <w:lang w:eastAsia="zh-CN"/>
        </w:rPr>
      </w:pPr>
    </w:p>
    <w:p w14:paraId="402602EE">
      <w:pPr>
        <w:widowControl/>
        <w:ind w:firstLine="880" w:firstLineChars="200"/>
        <w:jc w:val="center"/>
        <w:rPr>
          <w:rFonts w:hint="eastAsia" w:ascii="方正小标宋简体" w:eastAsia="方正小标宋简体"/>
          <w:kern w:val="0"/>
          <w:sz w:val="44"/>
          <w:szCs w:val="44"/>
          <w:lang w:eastAsia="zh-CN"/>
        </w:rPr>
      </w:pPr>
    </w:p>
    <w:p w14:paraId="5F66287B">
      <w:pPr>
        <w:widowControl/>
        <w:ind w:firstLine="440" w:firstLineChars="100"/>
        <w:jc w:val="center"/>
        <w:rPr>
          <w:rFonts w:hint="eastAsia" w:ascii="方正小标宋简体" w:eastAsia="方正小标宋简体"/>
          <w:kern w:val="0"/>
          <w:sz w:val="44"/>
          <w:szCs w:val="44"/>
        </w:rPr>
      </w:pPr>
      <w:r>
        <w:rPr>
          <w:rFonts w:hint="eastAsia" w:ascii="方正小标宋简体" w:eastAsia="方正小标宋简体"/>
          <w:kern w:val="0"/>
          <w:sz w:val="44"/>
          <w:szCs w:val="44"/>
          <w:lang w:eastAsia="zh-CN"/>
        </w:rPr>
        <w:t>香格里拉市格咱乡卫生院</w:t>
      </w:r>
      <w:r>
        <w:rPr>
          <w:rFonts w:hint="eastAsia" w:ascii="方正小标宋简体" w:eastAsia="方正小标宋简体"/>
          <w:kern w:val="0"/>
          <w:sz w:val="44"/>
          <w:szCs w:val="44"/>
          <w:lang w:val="en-US" w:eastAsia="zh-CN"/>
        </w:rPr>
        <w:t>2025</w:t>
      </w:r>
      <w:r>
        <w:rPr>
          <w:rFonts w:hint="eastAsia" w:ascii="方正小标宋简体" w:eastAsia="方正小标宋简体"/>
          <w:kern w:val="0"/>
          <w:sz w:val="44"/>
          <w:szCs w:val="44"/>
        </w:rPr>
        <w:t>年部门预算编制说明</w:t>
      </w:r>
    </w:p>
    <w:p w14:paraId="1DC224A5">
      <w:pPr>
        <w:widowControl/>
        <w:spacing w:line="590" w:lineRule="exact"/>
        <w:ind w:firstLine="720" w:firstLineChars="200"/>
        <w:jc w:val="center"/>
        <w:rPr>
          <w:rFonts w:ascii="方正小标宋简体" w:eastAsia="方正小标宋简体"/>
          <w:kern w:val="0"/>
          <w:sz w:val="36"/>
          <w:szCs w:val="36"/>
        </w:rPr>
      </w:pPr>
    </w:p>
    <w:p w14:paraId="7A10FC89">
      <w:pPr>
        <w:widowControl/>
        <w:spacing w:line="590" w:lineRule="exact"/>
        <w:ind w:firstLine="640" w:firstLineChars="200"/>
        <w:rPr>
          <w:rFonts w:ascii="黑体" w:hAnsi="黑体" w:eastAsia="黑体"/>
          <w:kern w:val="0"/>
          <w:sz w:val="32"/>
          <w:szCs w:val="32"/>
        </w:rPr>
      </w:pPr>
      <w:r>
        <w:rPr>
          <w:rFonts w:ascii="黑体" w:hAnsi="黑体" w:eastAsia="黑体"/>
          <w:kern w:val="0"/>
          <w:sz w:val="32"/>
          <w:szCs w:val="32"/>
        </w:rPr>
        <w:t>一、基本职能及主要工作</w:t>
      </w:r>
    </w:p>
    <w:p w14:paraId="72BD9F4A">
      <w:pPr>
        <w:widowControl/>
        <w:spacing w:line="590" w:lineRule="exact"/>
        <w:ind w:firstLine="640" w:firstLineChars="200"/>
        <w:rPr>
          <w:rFonts w:hint="eastAsia" w:ascii="楷体_GB2312" w:eastAsia="楷体_GB2312"/>
          <w:b/>
          <w:kern w:val="0"/>
          <w:sz w:val="32"/>
          <w:szCs w:val="32"/>
        </w:rPr>
      </w:pPr>
      <w:r>
        <w:rPr>
          <w:rFonts w:hint="eastAsia" w:ascii="楷体_GB2312" w:eastAsia="楷体_GB2312"/>
          <w:kern w:val="0"/>
          <w:sz w:val="32"/>
          <w:szCs w:val="32"/>
        </w:rPr>
        <w:t>（一）部门主要职责</w:t>
      </w:r>
    </w:p>
    <w:p w14:paraId="4D2E9BDA">
      <w:pPr>
        <w:pStyle w:val="3"/>
        <w:ind w:firstLine="640" w:firstLineChars="200"/>
      </w:pPr>
      <w:r>
        <w:rPr>
          <w:rFonts w:hint="eastAsia" w:ascii="仿宋" w:hAnsi="仿宋" w:eastAsia="仿宋" w:cs="仿宋"/>
          <w:kern w:val="0"/>
          <w:sz w:val="32"/>
          <w:szCs w:val="32"/>
        </w:rPr>
        <w:t>香格里拉市格咱乡卫生院以公共卫生服务为主，综合提供预防、保健和基本医疗等服务，加强农村疾病预防控制，做好传染病、地方病防治和疫情等农村突发性公共卫生事件报告工作，重点控制严重危害农民身体健康的传染病、地方病、职业病和寄生虫病等重大疾病，认真执行儿童计划免疫。积极开展慢性非传染性疾病的防治工作；做好农村孕产妇和儿童保健工作，提高住院分娩率，改善儿童营养状况等。</w:t>
      </w:r>
    </w:p>
    <w:p w14:paraId="1CD4C9C5">
      <w:pPr>
        <w:widowControl/>
        <w:spacing w:line="590" w:lineRule="exact"/>
        <w:ind w:firstLine="640" w:firstLineChars="200"/>
        <w:rPr>
          <w:rFonts w:ascii="楷体_GB2312" w:eastAsia="楷体_GB2312"/>
          <w:kern w:val="0"/>
          <w:sz w:val="32"/>
          <w:szCs w:val="32"/>
        </w:rPr>
      </w:pPr>
      <w:r>
        <w:rPr>
          <w:rFonts w:hint="eastAsia" w:ascii="楷体_GB2312" w:eastAsia="楷体_GB2312"/>
          <w:kern w:val="0"/>
          <w:sz w:val="32"/>
          <w:szCs w:val="32"/>
        </w:rPr>
        <w:t>（二）机构设置情况</w:t>
      </w:r>
    </w:p>
    <w:p w14:paraId="0F42AD78">
      <w:pPr>
        <w:widowControl/>
        <w:spacing w:line="59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我部门共设置7个内设机构，分别为：财务室、办公室、公共卫生科、门诊部、药房、收费室、护理部；所属单位0个。</w:t>
      </w:r>
    </w:p>
    <w:p w14:paraId="778257D8">
      <w:pPr>
        <w:widowControl/>
        <w:spacing w:line="590" w:lineRule="exact"/>
        <w:ind w:firstLine="640" w:firstLineChars="200"/>
        <w:rPr>
          <w:rFonts w:ascii="楷体_GB2312" w:eastAsia="楷体_GB2312"/>
          <w:kern w:val="0"/>
          <w:sz w:val="32"/>
          <w:szCs w:val="32"/>
        </w:rPr>
      </w:pPr>
      <w:r>
        <w:rPr>
          <w:rFonts w:ascii="楷体_GB2312" w:eastAsia="楷体_GB2312"/>
          <w:kern w:val="0"/>
          <w:sz w:val="32"/>
          <w:szCs w:val="32"/>
        </w:rPr>
        <w:t>（</w:t>
      </w:r>
      <w:r>
        <w:rPr>
          <w:rFonts w:hint="eastAsia" w:ascii="楷体_GB2312" w:eastAsia="楷体_GB2312"/>
          <w:kern w:val="0"/>
          <w:sz w:val="32"/>
          <w:szCs w:val="32"/>
        </w:rPr>
        <w:t>三</w:t>
      </w:r>
      <w:r>
        <w:rPr>
          <w:rFonts w:ascii="楷体_GB2312" w:eastAsia="楷体_GB2312"/>
          <w:kern w:val="0"/>
          <w:sz w:val="32"/>
          <w:szCs w:val="32"/>
        </w:rPr>
        <w:t>）重点工作概述</w:t>
      </w:r>
    </w:p>
    <w:p w14:paraId="356B2AD3">
      <w:pPr>
        <w:spacing w:line="240" w:lineRule="atLeast"/>
        <w:ind w:left="638" w:leftChars="304"/>
        <w:jc w:val="left"/>
        <w:rPr>
          <w:rFonts w:hint="eastAsia" w:ascii="仿宋" w:hAnsi="仿宋" w:eastAsia="仿宋" w:cs="仿宋"/>
          <w:kern w:val="0"/>
          <w:sz w:val="32"/>
          <w:szCs w:val="32"/>
        </w:rPr>
      </w:pPr>
      <w:r>
        <w:rPr>
          <w:rFonts w:hint="eastAsia" w:ascii="仿宋" w:hAnsi="仿宋" w:eastAsia="仿宋" w:cs="仿宋"/>
          <w:kern w:val="0"/>
          <w:sz w:val="32"/>
          <w:szCs w:val="32"/>
        </w:rPr>
        <w:t>香格里拉市格咱乡卫生院的</w:t>
      </w:r>
      <w:r>
        <w:rPr>
          <w:rFonts w:hint="eastAsia" w:ascii="仿宋" w:hAnsi="仿宋" w:eastAsia="仿宋" w:cs="仿宋"/>
          <w:bCs/>
          <w:sz w:val="32"/>
          <w:szCs w:val="32"/>
        </w:rPr>
        <w:t>2025年度重点工作任务</w:t>
      </w:r>
      <w:r>
        <w:rPr>
          <w:rFonts w:hint="eastAsia" w:ascii="仿宋" w:hAnsi="仿宋" w:eastAsia="仿宋" w:cs="仿宋"/>
          <w:kern w:val="0"/>
          <w:sz w:val="32"/>
          <w:szCs w:val="32"/>
        </w:rPr>
        <w:t>是：</w:t>
      </w:r>
    </w:p>
    <w:p w14:paraId="57663C2E">
      <w:pPr>
        <w:spacing w:line="240" w:lineRule="atLeast"/>
        <w:ind w:left="638" w:leftChars="304"/>
        <w:jc w:val="left"/>
        <w:rPr>
          <w:rFonts w:hint="eastAsia" w:ascii="仿宋" w:hAnsi="仿宋" w:eastAsia="仿宋" w:cs="仿宋"/>
          <w:color w:val="333333"/>
          <w:sz w:val="32"/>
          <w:szCs w:val="32"/>
          <w:shd w:val="clear" w:color="auto" w:fill="FFFFFF"/>
        </w:rPr>
      </w:pPr>
      <w:r>
        <w:rPr>
          <w:rFonts w:hint="eastAsia" w:ascii="仿宋" w:hAnsi="仿宋" w:eastAsia="仿宋" w:cs="仿宋"/>
          <w:kern w:val="0"/>
          <w:sz w:val="32"/>
          <w:szCs w:val="32"/>
        </w:rPr>
        <w:t>1.以</w:t>
      </w:r>
      <w:r>
        <w:rPr>
          <w:rFonts w:hint="eastAsia" w:ascii="仿宋" w:hAnsi="仿宋" w:eastAsia="仿宋" w:cs="仿宋"/>
          <w:color w:val="333333"/>
          <w:sz w:val="32"/>
          <w:szCs w:val="32"/>
          <w:shd w:val="clear" w:color="auto" w:fill="FFFFFF"/>
        </w:rPr>
        <w:t>公共卫生服务为主，综合提供预防、保健和基本医</w:t>
      </w:r>
    </w:p>
    <w:p w14:paraId="679435EE">
      <w:pPr>
        <w:spacing w:line="240" w:lineRule="atLeast"/>
        <w:jc w:val="left"/>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疗等服务。</w:t>
      </w:r>
    </w:p>
    <w:p w14:paraId="5914E412">
      <w:pPr>
        <w:spacing w:line="240" w:lineRule="atLeast"/>
        <w:ind w:firstLine="320" w:firstLineChars="100"/>
        <w:jc w:val="left"/>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　2、加强农村疾病预防控制，做好传染病、地方病防治和疫情等农村突发性公共卫生事件报告工作，重点控制严重危害农民身体健康的传染病、地方病、职业病和寄生虫病等重大疾病。</w:t>
      </w:r>
    </w:p>
    <w:p w14:paraId="24373873">
      <w:pPr>
        <w:spacing w:line="240" w:lineRule="atLeast"/>
        <w:ind w:firstLine="320" w:firstLineChars="100"/>
        <w:jc w:val="left"/>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　3、认真执行儿童计划免疫。积极开展慢性非传染性疾病的防治工作。</w:t>
      </w:r>
    </w:p>
    <w:p w14:paraId="4BDF1295">
      <w:pPr>
        <w:spacing w:line="240" w:lineRule="atLeast"/>
        <w:ind w:firstLine="640" w:firstLineChars="200"/>
        <w:jc w:val="left"/>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4、做好农村孕产妇和儿童保健工作，提高住院分娩率，改善儿童营养状况。</w:t>
      </w:r>
    </w:p>
    <w:p w14:paraId="08C7864E">
      <w:pPr>
        <w:spacing w:line="240" w:lineRule="atLeast"/>
        <w:ind w:firstLine="640" w:firstLineChars="200"/>
        <w:jc w:val="left"/>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5、积极做好新型农村合作医疗的服务、计划生育技术指导、康复等工作。</w:t>
      </w:r>
    </w:p>
    <w:p w14:paraId="6894E0C4">
      <w:pPr>
        <w:spacing w:line="240" w:lineRule="atLeast"/>
        <w:ind w:firstLine="640" w:firstLineChars="200"/>
        <w:jc w:val="left"/>
        <w:rPr>
          <w:rFonts w:hint="eastAsia" w:ascii="仿宋" w:hAnsi="仿宋" w:eastAsia="仿宋" w:cs="仿宋"/>
          <w:bCs/>
          <w:color w:val="333333"/>
          <w:sz w:val="32"/>
          <w:szCs w:val="32"/>
          <w:shd w:val="clear" w:color="auto" w:fill="FFFFFF"/>
        </w:rPr>
      </w:pPr>
      <w:r>
        <w:rPr>
          <w:rFonts w:hint="eastAsia" w:ascii="仿宋" w:hAnsi="仿宋" w:eastAsia="仿宋" w:cs="仿宋"/>
          <w:color w:val="333333"/>
          <w:sz w:val="32"/>
          <w:szCs w:val="32"/>
          <w:shd w:val="clear" w:color="auto" w:fill="FFFFFF"/>
        </w:rPr>
        <w:t>6、开展爱国卫生运动，普及疾病预防和卫生保健知识，指导群众改善居住、饮食、饮水和环境卫生条件，引导和帮助农民建立良好的卫生习惯。</w:t>
      </w:r>
    </w:p>
    <w:p w14:paraId="02D98156">
      <w:pPr>
        <w:widowControl/>
        <w:spacing w:line="590" w:lineRule="exact"/>
        <w:ind w:firstLine="640" w:firstLineChars="200"/>
        <w:rPr>
          <w:rFonts w:ascii="黑体" w:hAnsi="黑体" w:eastAsia="黑体"/>
          <w:kern w:val="0"/>
          <w:sz w:val="32"/>
          <w:szCs w:val="32"/>
        </w:rPr>
      </w:pPr>
      <w:r>
        <w:rPr>
          <w:rFonts w:ascii="黑体" w:hAnsi="黑体" w:eastAsia="黑体"/>
          <w:kern w:val="0"/>
          <w:sz w:val="32"/>
          <w:szCs w:val="32"/>
        </w:rPr>
        <w:t>二、预算单位基本情况</w:t>
      </w:r>
    </w:p>
    <w:p w14:paraId="3CF35B58">
      <w:pPr>
        <w:spacing w:line="590" w:lineRule="exact"/>
        <w:ind w:firstLine="600"/>
        <w:rPr>
          <w:rFonts w:ascii="仿宋" w:hAnsi="仿宋" w:eastAsia="仿宋"/>
          <w:color w:val="FF0000"/>
          <w:sz w:val="32"/>
          <w:szCs w:val="32"/>
        </w:rPr>
      </w:pPr>
      <w:r>
        <w:rPr>
          <w:rFonts w:ascii="仿宋" w:hAnsi="仿宋" w:eastAsia="仿宋"/>
          <w:kern w:val="0"/>
          <w:sz w:val="32"/>
          <w:szCs w:val="32"/>
        </w:rPr>
        <w:t>我部门编制</w:t>
      </w:r>
      <w:r>
        <w:rPr>
          <w:rFonts w:hint="eastAsia" w:ascii="仿宋" w:hAnsi="仿宋" w:eastAsia="仿宋"/>
          <w:kern w:val="0"/>
          <w:sz w:val="32"/>
          <w:szCs w:val="32"/>
        </w:rPr>
        <w:t>202</w:t>
      </w:r>
      <w:r>
        <w:rPr>
          <w:rFonts w:hint="eastAsia" w:ascii="仿宋" w:hAnsi="仿宋" w:eastAsia="仿宋"/>
          <w:kern w:val="0"/>
          <w:sz w:val="32"/>
          <w:szCs w:val="32"/>
          <w:lang w:val="en-US" w:eastAsia="zh-CN"/>
        </w:rPr>
        <w:t>5</w:t>
      </w:r>
      <w:r>
        <w:rPr>
          <w:rFonts w:ascii="仿宋" w:hAnsi="仿宋" w:eastAsia="仿宋"/>
          <w:kern w:val="0"/>
          <w:sz w:val="32"/>
          <w:szCs w:val="32"/>
        </w:rPr>
        <w:t>年部门预算单位共</w:t>
      </w:r>
      <w:r>
        <w:rPr>
          <w:rFonts w:hint="eastAsia" w:ascii="仿宋" w:hAnsi="仿宋" w:eastAsia="仿宋"/>
          <w:kern w:val="0"/>
          <w:sz w:val="32"/>
          <w:szCs w:val="32"/>
        </w:rPr>
        <w:t>1</w:t>
      </w:r>
      <w:r>
        <w:rPr>
          <w:rFonts w:ascii="仿宋" w:hAnsi="仿宋" w:eastAsia="仿宋"/>
          <w:kern w:val="0"/>
          <w:sz w:val="32"/>
          <w:szCs w:val="32"/>
        </w:rPr>
        <w:t>个。</w:t>
      </w:r>
      <w:r>
        <w:rPr>
          <w:rFonts w:hint="eastAsia" w:ascii="仿宋" w:hAnsi="仿宋" w:eastAsia="仿宋"/>
          <w:sz w:val="32"/>
          <w:szCs w:val="32"/>
        </w:rPr>
        <w:t>其中：财政全额供给单位1个、差额供给单位0个、定额补助单位0个、自收自支单位0个。财政全额供给单位中行政单位0个、参公单位0个、事业单位1个，截止202</w:t>
      </w:r>
      <w:r>
        <w:rPr>
          <w:rFonts w:hint="eastAsia" w:ascii="仿宋" w:hAnsi="仿宋" w:eastAsia="仿宋"/>
          <w:sz w:val="32"/>
          <w:szCs w:val="32"/>
          <w:lang w:val="en-US" w:eastAsia="zh-CN"/>
        </w:rPr>
        <w:t>4</w:t>
      </w:r>
      <w:r>
        <w:rPr>
          <w:rFonts w:hint="eastAsia" w:ascii="仿宋" w:hAnsi="仿宋" w:eastAsia="仿宋"/>
          <w:sz w:val="32"/>
          <w:szCs w:val="32"/>
        </w:rPr>
        <w:t>年1</w:t>
      </w:r>
      <w:bookmarkStart w:id="0" w:name="_GoBack"/>
      <w:bookmarkEnd w:id="0"/>
      <w:r>
        <w:rPr>
          <w:rFonts w:hint="eastAsia" w:ascii="仿宋" w:hAnsi="仿宋" w:eastAsia="仿宋"/>
          <w:sz w:val="32"/>
          <w:szCs w:val="32"/>
        </w:rPr>
        <w:t>2月统计，部门基本情况如下：</w:t>
      </w:r>
    </w:p>
    <w:p w14:paraId="0F3130D7">
      <w:pPr>
        <w:widowControl/>
        <w:ind w:firstLine="640" w:firstLineChars="200"/>
        <w:jc w:val="left"/>
        <w:rPr>
          <w:rFonts w:ascii="仿宋" w:hAnsi="仿宋" w:eastAsia="仿宋"/>
          <w:kern w:val="0"/>
          <w:sz w:val="32"/>
          <w:szCs w:val="32"/>
        </w:rPr>
      </w:pPr>
      <w:r>
        <w:rPr>
          <w:rFonts w:ascii="仿宋" w:hAnsi="仿宋" w:eastAsia="仿宋"/>
          <w:kern w:val="0"/>
          <w:sz w:val="32"/>
          <w:szCs w:val="32"/>
        </w:rPr>
        <w:t>在职人员编制</w:t>
      </w:r>
      <w:r>
        <w:rPr>
          <w:rFonts w:hint="eastAsia" w:ascii="仿宋" w:hAnsi="仿宋" w:eastAsia="仿宋"/>
          <w:kern w:val="0"/>
          <w:sz w:val="32"/>
          <w:szCs w:val="32"/>
        </w:rPr>
        <w:t>27</w:t>
      </w:r>
      <w:r>
        <w:rPr>
          <w:rFonts w:ascii="仿宋" w:hAnsi="仿宋" w:eastAsia="仿宋"/>
          <w:kern w:val="0"/>
          <w:sz w:val="32"/>
          <w:szCs w:val="32"/>
        </w:rPr>
        <w:t xml:space="preserve">人，其中：行政编制 </w:t>
      </w:r>
      <w:r>
        <w:rPr>
          <w:rFonts w:hint="eastAsia" w:ascii="仿宋" w:hAnsi="仿宋" w:eastAsia="仿宋"/>
          <w:kern w:val="0"/>
          <w:sz w:val="32"/>
          <w:szCs w:val="32"/>
        </w:rPr>
        <w:t>0</w:t>
      </w:r>
      <w:r>
        <w:rPr>
          <w:rFonts w:ascii="仿宋" w:hAnsi="仿宋" w:eastAsia="仿宋"/>
          <w:kern w:val="0"/>
          <w:sz w:val="32"/>
          <w:szCs w:val="32"/>
        </w:rPr>
        <w:t>人，</w:t>
      </w:r>
      <w:r>
        <w:rPr>
          <w:rFonts w:hint="eastAsia" w:ascii="仿宋" w:hAnsi="仿宋" w:eastAsia="仿宋"/>
          <w:kern w:val="0"/>
          <w:sz w:val="32"/>
          <w:szCs w:val="32"/>
        </w:rPr>
        <w:t>工勤人员编制3人，</w:t>
      </w:r>
      <w:r>
        <w:rPr>
          <w:rFonts w:ascii="仿宋" w:hAnsi="仿宋" w:eastAsia="仿宋"/>
          <w:kern w:val="0"/>
          <w:sz w:val="32"/>
          <w:szCs w:val="32"/>
        </w:rPr>
        <w:t>事业编制</w:t>
      </w:r>
      <w:r>
        <w:rPr>
          <w:rFonts w:hint="eastAsia" w:ascii="仿宋" w:hAnsi="仿宋" w:eastAsia="仿宋"/>
          <w:kern w:val="0"/>
          <w:sz w:val="32"/>
          <w:szCs w:val="32"/>
        </w:rPr>
        <w:t>24</w:t>
      </w:r>
      <w:r>
        <w:rPr>
          <w:rFonts w:ascii="仿宋" w:hAnsi="仿宋" w:eastAsia="仿宋"/>
          <w:kern w:val="0"/>
          <w:sz w:val="32"/>
          <w:szCs w:val="32"/>
        </w:rPr>
        <w:t>人</w:t>
      </w:r>
      <w:r>
        <w:rPr>
          <w:rFonts w:hint="eastAsia" w:ascii="仿宋" w:hAnsi="仿宋" w:eastAsia="仿宋"/>
          <w:kern w:val="0"/>
          <w:sz w:val="32"/>
          <w:szCs w:val="32"/>
        </w:rPr>
        <w:t>。</w:t>
      </w:r>
      <w:r>
        <w:rPr>
          <w:rFonts w:ascii="仿宋" w:hAnsi="仿宋" w:eastAsia="仿宋"/>
          <w:kern w:val="0"/>
          <w:sz w:val="32"/>
          <w:szCs w:val="32"/>
        </w:rPr>
        <w:t>在职实有</w:t>
      </w:r>
      <w:r>
        <w:rPr>
          <w:rFonts w:hint="eastAsia" w:ascii="仿宋" w:hAnsi="仿宋" w:eastAsia="仿宋"/>
          <w:kern w:val="0"/>
          <w:sz w:val="32"/>
          <w:szCs w:val="32"/>
        </w:rPr>
        <w:t>27</w:t>
      </w:r>
      <w:r>
        <w:rPr>
          <w:rFonts w:ascii="仿宋" w:hAnsi="仿宋" w:eastAsia="仿宋"/>
          <w:kern w:val="0"/>
          <w:sz w:val="32"/>
          <w:szCs w:val="32"/>
        </w:rPr>
        <w:t>人</w:t>
      </w:r>
      <w:r>
        <w:rPr>
          <w:rFonts w:hint="eastAsia" w:ascii="仿宋" w:hAnsi="仿宋" w:eastAsia="仿宋"/>
          <w:kern w:val="0"/>
          <w:sz w:val="32"/>
          <w:szCs w:val="32"/>
        </w:rPr>
        <w:t>，</w:t>
      </w:r>
      <w:r>
        <w:rPr>
          <w:rFonts w:ascii="仿宋" w:hAnsi="仿宋" w:eastAsia="仿宋"/>
          <w:kern w:val="0"/>
          <w:sz w:val="32"/>
          <w:szCs w:val="32"/>
        </w:rPr>
        <w:t>其中： 财政</w:t>
      </w:r>
      <w:r>
        <w:rPr>
          <w:rFonts w:hint="eastAsia" w:ascii="仿宋" w:hAnsi="仿宋" w:eastAsia="仿宋"/>
          <w:kern w:val="0"/>
          <w:sz w:val="32"/>
          <w:szCs w:val="32"/>
        </w:rPr>
        <w:t>全额保障27</w:t>
      </w:r>
      <w:r>
        <w:rPr>
          <w:rFonts w:ascii="仿宋" w:hAnsi="仿宋" w:eastAsia="仿宋"/>
          <w:kern w:val="0"/>
          <w:sz w:val="32"/>
          <w:szCs w:val="32"/>
        </w:rPr>
        <w:t>人，财政</w:t>
      </w:r>
      <w:r>
        <w:rPr>
          <w:rFonts w:hint="eastAsia" w:ascii="仿宋" w:hAnsi="仿宋" w:eastAsia="仿宋"/>
          <w:kern w:val="0"/>
          <w:sz w:val="32"/>
          <w:szCs w:val="32"/>
        </w:rPr>
        <w:t>差额补助0</w:t>
      </w:r>
      <w:r>
        <w:rPr>
          <w:rFonts w:ascii="仿宋" w:hAnsi="仿宋" w:eastAsia="仿宋"/>
          <w:kern w:val="0"/>
          <w:sz w:val="32"/>
          <w:szCs w:val="32"/>
        </w:rPr>
        <w:t>人，</w:t>
      </w:r>
      <w:r>
        <w:rPr>
          <w:rFonts w:hint="eastAsia" w:ascii="仿宋" w:hAnsi="仿宋" w:eastAsia="仿宋"/>
          <w:kern w:val="0"/>
          <w:sz w:val="32"/>
          <w:szCs w:val="32"/>
        </w:rPr>
        <w:t>财政专户资金、单位资金保障0</w:t>
      </w:r>
      <w:r>
        <w:rPr>
          <w:rFonts w:ascii="仿宋" w:hAnsi="仿宋" w:eastAsia="仿宋"/>
          <w:kern w:val="0"/>
          <w:sz w:val="32"/>
          <w:szCs w:val="32"/>
        </w:rPr>
        <w:t>人。</w:t>
      </w:r>
    </w:p>
    <w:p w14:paraId="44C0D9F1">
      <w:pPr>
        <w:pStyle w:val="3"/>
        <w:rPr>
          <w:rFonts w:ascii="仿宋" w:hAnsi="仿宋" w:eastAsia="仿宋"/>
        </w:rPr>
      </w:pPr>
      <w:r>
        <w:rPr>
          <w:rFonts w:hint="eastAsia" w:ascii="仿宋" w:hAnsi="仿宋" w:eastAsia="仿宋"/>
          <w:kern w:val="0"/>
          <w:sz w:val="32"/>
          <w:szCs w:val="32"/>
        </w:rPr>
        <w:t>离退休1人，其中：离休0人，退休1人。</w:t>
      </w:r>
    </w:p>
    <w:p w14:paraId="156A4FF6">
      <w:pPr>
        <w:widowControl/>
        <w:ind w:firstLine="640" w:firstLineChars="200"/>
        <w:jc w:val="left"/>
        <w:rPr>
          <w:rFonts w:ascii="仿宋" w:hAnsi="仿宋" w:eastAsia="仿宋"/>
          <w:kern w:val="0"/>
          <w:sz w:val="32"/>
          <w:szCs w:val="32"/>
        </w:rPr>
      </w:pPr>
      <w:r>
        <w:rPr>
          <w:rFonts w:ascii="仿宋" w:hAnsi="仿宋" w:eastAsia="仿宋"/>
          <w:kern w:val="0"/>
          <w:sz w:val="32"/>
          <w:szCs w:val="32"/>
        </w:rPr>
        <w:t>车辆编制</w:t>
      </w:r>
      <w:r>
        <w:rPr>
          <w:rFonts w:hint="eastAsia" w:ascii="仿宋" w:hAnsi="仿宋" w:eastAsia="仿宋"/>
          <w:kern w:val="0"/>
          <w:sz w:val="32"/>
          <w:szCs w:val="32"/>
        </w:rPr>
        <w:t>2</w:t>
      </w:r>
      <w:r>
        <w:rPr>
          <w:rFonts w:ascii="仿宋" w:hAnsi="仿宋" w:eastAsia="仿宋"/>
          <w:kern w:val="0"/>
          <w:sz w:val="32"/>
          <w:szCs w:val="32"/>
        </w:rPr>
        <w:t>辆，实有车辆</w:t>
      </w:r>
      <w:r>
        <w:rPr>
          <w:rFonts w:hint="eastAsia" w:ascii="仿宋" w:hAnsi="仿宋" w:eastAsia="仿宋"/>
          <w:kern w:val="0"/>
          <w:sz w:val="32"/>
          <w:szCs w:val="32"/>
        </w:rPr>
        <w:t>2</w:t>
      </w:r>
      <w:r>
        <w:rPr>
          <w:rFonts w:ascii="仿宋" w:hAnsi="仿宋" w:eastAsia="仿宋"/>
          <w:kern w:val="0"/>
          <w:sz w:val="32"/>
          <w:szCs w:val="32"/>
        </w:rPr>
        <w:t>辆</w:t>
      </w:r>
      <w:r>
        <w:rPr>
          <w:rFonts w:hint="eastAsia" w:ascii="仿宋" w:hAnsi="仿宋" w:eastAsia="仿宋"/>
          <w:kern w:val="0"/>
          <w:sz w:val="32"/>
          <w:szCs w:val="32"/>
        </w:rPr>
        <w:t>，超编0辆。</w:t>
      </w:r>
    </w:p>
    <w:p w14:paraId="1BF0450D">
      <w:pPr>
        <w:widowControl/>
        <w:spacing w:line="590" w:lineRule="exact"/>
        <w:ind w:firstLine="640" w:firstLineChars="200"/>
        <w:rPr>
          <w:rFonts w:ascii="黑体" w:hAnsi="黑体" w:eastAsia="黑体"/>
          <w:kern w:val="0"/>
          <w:sz w:val="32"/>
          <w:szCs w:val="32"/>
        </w:rPr>
      </w:pPr>
      <w:r>
        <w:rPr>
          <w:rFonts w:ascii="黑体" w:hAnsi="黑体" w:eastAsia="黑体"/>
          <w:kern w:val="0"/>
          <w:sz w:val="32"/>
          <w:szCs w:val="32"/>
        </w:rPr>
        <w:t>三、预算单位收入情况</w:t>
      </w:r>
    </w:p>
    <w:p w14:paraId="0D9FDB56">
      <w:pPr>
        <w:widowControl/>
        <w:spacing w:line="590" w:lineRule="exact"/>
        <w:ind w:firstLine="640" w:firstLineChars="200"/>
        <w:rPr>
          <w:rFonts w:ascii="楷体_GB2312" w:eastAsia="楷体_GB2312"/>
          <w:kern w:val="0"/>
          <w:sz w:val="32"/>
          <w:szCs w:val="32"/>
        </w:rPr>
      </w:pPr>
      <w:r>
        <w:rPr>
          <w:rFonts w:ascii="楷体_GB2312" w:eastAsia="楷体_GB2312"/>
          <w:kern w:val="0"/>
          <w:sz w:val="32"/>
          <w:szCs w:val="32"/>
        </w:rPr>
        <w:t>（一）部门财务收入情况</w:t>
      </w:r>
    </w:p>
    <w:p w14:paraId="3EB02F2F">
      <w:pPr>
        <w:widowControl/>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2025年部门财务总收入664.86万元，其中：一般公共预算664.86万元，政府性基金0万元，国有资本经营收益0万元，财政专户管理资金收入0万元，事业收入0.00万元，事业单位经营收入0万元，上级补助收入0万元，附属单位上缴收入0万元，其他收入0万元。</w:t>
      </w:r>
    </w:p>
    <w:p w14:paraId="29AEC735">
      <w:pPr>
        <w:widowControl/>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与上年对比减少69.77万元，其中，一般公共预算收入较上年增加10.23万元，事业收入较上一年度预算收入减少80.00万元；主要原因分析是：一方面是因为在职人员每年需要做薪级变动及岗位变动，工资支出较上一年度增加；另一方面是因为我院事业收入在2024年度纳入了预算，但因财务在使用过程中依然按照以前拨付，未通过一体化进行支出，导致本年度事业预算收入减少。</w:t>
      </w:r>
    </w:p>
    <w:p w14:paraId="0C0800CD">
      <w:pPr>
        <w:widowControl/>
        <w:spacing w:line="590" w:lineRule="exact"/>
        <w:ind w:firstLine="640" w:firstLineChars="200"/>
        <w:rPr>
          <w:rFonts w:hint="eastAsia" w:ascii="楷体_GB2312" w:eastAsia="楷体_GB2312"/>
          <w:kern w:val="0"/>
          <w:sz w:val="32"/>
          <w:szCs w:val="32"/>
        </w:rPr>
      </w:pPr>
      <w:r>
        <w:rPr>
          <w:rFonts w:ascii="楷体_GB2312" w:eastAsia="楷体_GB2312"/>
          <w:kern w:val="0"/>
          <w:sz w:val="32"/>
          <w:szCs w:val="32"/>
        </w:rPr>
        <w:t>（二）财政拨款收入情况</w:t>
      </w:r>
    </w:p>
    <w:p w14:paraId="06AE4CFE">
      <w:pPr>
        <w:widowControl/>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2025年部门财政拨款收入664.86元，万元，其中:本年收入664.86万元，上年结转收入0万元。本年收入中，一般公共预算财政拨款664.86万元，政府性基金预算财政拨款0万元，国有资本经营收益财政拨款0万元。</w:t>
      </w:r>
    </w:p>
    <w:p w14:paraId="6B2CE26C">
      <w:pPr>
        <w:widowControl/>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与上年对比增加10.23万元，主要原因分析是：在职人员每年需要做薪级变动及岗位变动，工资支出较上一年度增加。</w:t>
      </w:r>
    </w:p>
    <w:p w14:paraId="31FAFF43">
      <w:pPr>
        <w:widowControl/>
        <w:numPr>
          <w:ilvl w:val="0"/>
          <w:numId w:val="1"/>
        </w:numPr>
        <w:spacing w:line="590" w:lineRule="exact"/>
        <w:ind w:firstLine="640" w:firstLineChars="200"/>
        <w:rPr>
          <w:rFonts w:ascii="黑体" w:hAnsi="黑体" w:eastAsia="黑体"/>
          <w:kern w:val="0"/>
          <w:sz w:val="32"/>
          <w:szCs w:val="32"/>
        </w:rPr>
      </w:pPr>
      <w:r>
        <w:rPr>
          <w:rFonts w:ascii="黑体" w:hAnsi="黑体" w:eastAsia="黑体"/>
          <w:kern w:val="0"/>
          <w:sz w:val="32"/>
          <w:szCs w:val="32"/>
        </w:rPr>
        <w:t>预算单位支出情况</w:t>
      </w:r>
    </w:p>
    <w:p w14:paraId="1DDC8F6E">
      <w:pPr>
        <w:widowControl/>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2025年部门预算总支出664.86万元。财政拨款安排支出664.86万元，其中：基本支出664.86万元，与上年对比增加10.23万元，主要原因分析是：在职人员每年需要做薪级变动及岗位变动，工资支出较上一年度增加。项目支出0.00万元，2024年度项目支出0.00万元，较上一年度增加了0.00万元。</w:t>
      </w:r>
    </w:p>
    <w:p w14:paraId="4BE32F0F">
      <w:pPr>
        <w:pStyle w:val="3"/>
        <w:rPr>
          <w:rFonts w:hint="eastAsia" w:ascii="仿宋" w:hAnsi="仿宋" w:eastAsia="仿宋" w:cs="仿宋"/>
          <w:kern w:val="0"/>
          <w:sz w:val="32"/>
          <w:szCs w:val="32"/>
        </w:rPr>
      </w:pPr>
      <w:r>
        <w:rPr>
          <w:rFonts w:hint="eastAsia" w:ascii="仿宋" w:hAnsi="仿宋" w:eastAsia="仿宋" w:cs="仿宋"/>
          <w:kern w:val="0"/>
          <w:sz w:val="32"/>
          <w:szCs w:val="32"/>
        </w:rPr>
        <w:t>财政拨款安排支出按功能科目分类情况：</w:t>
      </w:r>
    </w:p>
    <w:p w14:paraId="5960C915">
      <w:pPr>
        <w:pStyle w:val="3"/>
        <w:rPr>
          <w:rFonts w:hint="eastAsia" w:ascii="仿宋" w:hAnsi="仿宋" w:eastAsia="仿宋" w:cs="仿宋"/>
          <w:kern w:val="0"/>
          <w:sz w:val="32"/>
          <w:szCs w:val="32"/>
        </w:rPr>
      </w:pPr>
      <w:r>
        <w:rPr>
          <w:rFonts w:hint="eastAsia" w:ascii="仿宋" w:hAnsi="仿宋" w:eastAsia="仿宋" w:cs="仿宋"/>
          <w:kern w:val="0"/>
          <w:sz w:val="32"/>
          <w:szCs w:val="32"/>
        </w:rPr>
        <w:t>2080505-社会保障和就业支出-行政事业单位养老支出-机关事业单位基本养老保险缴费支出62.01万元，主要用于：职工2025年度养老保险单位部分支出；</w:t>
      </w:r>
    </w:p>
    <w:p w14:paraId="7A5D4591">
      <w:pPr>
        <w:pStyle w:val="3"/>
        <w:rPr>
          <w:rFonts w:hint="eastAsia" w:ascii="仿宋" w:hAnsi="仿宋" w:eastAsia="仿宋" w:cs="仿宋"/>
          <w:kern w:val="0"/>
          <w:sz w:val="32"/>
          <w:szCs w:val="32"/>
        </w:rPr>
      </w:pPr>
      <w:r>
        <w:rPr>
          <w:rFonts w:hint="eastAsia" w:ascii="仿宋" w:hAnsi="仿宋" w:eastAsia="仿宋" w:cs="仿宋"/>
          <w:kern w:val="0"/>
          <w:sz w:val="32"/>
          <w:szCs w:val="32"/>
        </w:rPr>
        <w:t>2080599-社会保障和就业支出-行政事业单位养老支出-其他行政事业单位养老支出0.03万元，主要用于退休人员公用经费；</w:t>
      </w:r>
    </w:p>
    <w:p w14:paraId="76CEA3B8">
      <w:pPr>
        <w:pStyle w:val="3"/>
        <w:rPr>
          <w:rFonts w:hint="eastAsia" w:ascii="仿宋" w:hAnsi="仿宋" w:eastAsia="仿宋" w:cs="仿宋"/>
          <w:kern w:val="0"/>
          <w:sz w:val="32"/>
          <w:szCs w:val="32"/>
        </w:rPr>
      </w:pPr>
      <w:r>
        <w:rPr>
          <w:rFonts w:hint="eastAsia" w:ascii="仿宋" w:hAnsi="仿宋" w:eastAsia="仿宋" w:cs="仿宋"/>
          <w:kern w:val="0"/>
          <w:sz w:val="32"/>
          <w:szCs w:val="32"/>
        </w:rPr>
        <w:t>2080801-社会保障和就业支出-抚恤-死亡抚恤1.79万元，主要用于死亡职工的遗属的生活补助；</w:t>
      </w:r>
    </w:p>
    <w:p w14:paraId="6595E94F">
      <w:pPr>
        <w:pStyle w:val="3"/>
        <w:rPr>
          <w:rFonts w:hint="eastAsia" w:ascii="仿宋" w:hAnsi="仿宋" w:eastAsia="仿宋" w:cs="仿宋"/>
          <w:kern w:val="0"/>
          <w:sz w:val="32"/>
          <w:szCs w:val="32"/>
        </w:rPr>
      </w:pPr>
      <w:r>
        <w:rPr>
          <w:rFonts w:hint="eastAsia" w:ascii="仿宋" w:hAnsi="仿宋" w:eastAsia="仿宋" w:cs="仿宋"/>
          <w:kern w:val="0"/>
          <w:sz w:val="32"/>
          <w:szCs w:val="32"/>
        </w:rPr>
        <w:t>2100302-卫生健康支出-基层医疗卫生机构-乡镇卫生院492.21万元，主要用于职工基本工资、绩效、津贴补贴、奖金发放，及单位包干经费、公务用车运行委会费、工会经费等支出；</w:t>
      </w:r>
    </w:p>
    <w:p w14:paraId="3425E146">
      <w:pPr>
        <w:pStyle w:val="3"/>
        <w:rPr>
          <w:rFonts w:hint="eastAsia" w:ascii="仿宋" w:hAnsi="仿宋" w:eastAsia="仿宋" w:cs="仿宋"/>
          <w:kern w:val="0"/>
          <w:sz w:val="32"/>
          <w:szCs w:val="32"/>
        </w:rPr>
      </w:pPr>
      <w:r>
        <w:rPr>
          <w:rFonts w:hint="eastAsia" w:ascii="仿宋" w:hAnsi="仿宋" w:eastAsia="仿宋" w:cs="仿宋"/>
          <w:kern w:val="0"/>
          <w:sz w:val="32"/>
          <w:szCs w:val="32"/>
        </w:rPr>
        <w:t>2100399-卫生健康支出-基层医疗卫生机构-其他基层医疗卫生机构支出12.72万元，主要用于缴纳乡村医生2025年社会保险单位部分</w:t>
      </w:r>
    </w:p>
    <w:p w14:paraId="45998B09">
      <w:pPr>
        <w:pStyle w:val="3"/>
        <w:rPr>
          <w:rFonts w:hint="eastAsia" w:ascii="仿宋" w:hAnsi="仿宋" w:eastAsia="仿宋" w:cs="仿宋"/>
          <w:kern w:val="0"/>
          <w:sz w:val="32"/>
          <w:szCs w:val="32"/>
        </w:rPr>
      </w:pPr>
      <w:r>
        <w:rPr>
          <w:rFonts w:hint="eastAsia" w:ascii="仿宋" w:hAnsi="仿宋" w:eastAsia="仿宋" w:cs="仿宋"/>
          <w:kern w:val="0"/>
          <w:sz w:val="32"/>
          <w:szCs w:val="32"/>
        </w:rPr>
        <w:t>2101102-卫生健康支出- 行政事业单位医疗-事业单位医疗28.63万元，主要用于职工2025年度医疗保险单位部分缴纳；</w:t>
      </w:r>
    </w:p>
    <w:p w14:paraId="7BB536AB">
      <w:pPr>
        <w:pStyle w:val="3"/>
        <w:rPr>
          <w:rFonts w:hint="eastAsia" w:ascii="仿宋" w:hAnsi="仿宋" w:eastAsia="仿宋" w:cs="仿宋"/>
          <w:kern w:val="0"/>
          <w:sz w:val="32"/>
          <w:szCs w:val="32"/>
        </w:rPr>
      </w:pPr>
      <w:r>
        <w:rPr>
          <w:rFonts w:hint="eastAsia" w:ascii="仿宋" w:hAnsi="仿宋" w:eastAsia="仿宋" w:cs="仿宋"/>
          <w:kern w:val="0"/>
          <w:sz w:val="32"/>
          <w:szCs w:val="32"/>
        </w:rPr>
        <w:t>2101103-卫生健康支出- 行政事业单位医疗-公务员医疗补助15.75万元，主要用于职工2025年度公务员医疗补助缴纳；</w:t>
      </w:r>
    </w:p>
    <w:p w14:paraId="506A8EE5">
      <w:pPr>
        <w:pStyle w:val="3"/>
        <w:rPr>
          <w:rFonts w:hint="eastAsia" w:ascii="仿宋" w:hAnsi="仿宋" w:eastAsia="仿宋" w:cs="仿宋"/>
          <w:kern w:val="0"/>
          <w:sz w:val="32"/>
          <w:szCs w:val="32"/>
        </w:rPr>
      </w:pPr>
      <w:r>
        <w:rPr>
          <w:rFonts w:hint="eastAsia" w:ascii="仿宋" w:hAnsi="仿宋" w:eastAsia="仿宋" w:cs="仿宋"/>
          <w:kern w:val="0"/>
          <w:sz w:val="32"/>
          <w:szCs w:val="32"/>
        </w:rPr>
        <w:t>2101199-卫生健康支出- 行政事业单位医疗-其他行政事业单位医疗支出1.52万元，主要用于缴纳职工2025年度大病保险单位部分及工伤保险；</w:t>
      </w:r>
    </w:p>
    <w:p w14:paraId="4192BEB7">
      <w:pPr>
        <w:pStyle w:val="3"/>
        <w:rPr>
          <w:rFonts w:ascii="仿宋" w:hAnsi="仿宋" w:eastAsia="仿宋" w:cs="仿宋"/>
          <w:kern w:val="0"/>
          <w:sz w:val="32"/>
          <w:szCs w:val="32"/>
        </w:rPr>
      </w:pPr>
      <w:r>
        <w:rPr>
          <w:rFonts w:hint="eastAsia" w:ascii="仿宋" w:hAnsi="仿宋" w:eastAsia="仿宋" w:cs="仿宋"/>
          <w:kern w:val="0"/>
          <w:sz w:val="32"/>
          <w:szCs w:val="32"/>
        </w:rPr>
        <w:t>2210201-住房保障支出-住房改革支出-住房公积金50.20万元，主要用于支付在职职工2025年度住房公积金单位部分。</w:t>
      </w:r>
    </w:p>
    <w:p w14:paraId="6C1FA923">
      <w:pPr>
        <w:widowControl/>
        <w:numPr>
          <w:ilvl w:val="0"/>
          <w:numId w:val="2"/>
        </w:numPr>
        <w:spacing w:line="590" w:lineRule="exact"/>
        <w:ind w:firstLine="640" w:firstLineChars="200"/>
        <w:rPr>
          <w:rFonts w:ascii="黑体" w:hAnsi="黑体" w:eastAsia="黑体"/>
          <w:kern w:val="0"/>
          <w:sz w:val="32"/>
          <w:szCs w:val="32"/>
        </w:rPr>
      </w:pPr>
      <w:r>
        <w:rPr>
          <w:rFonts w:hint="eastAsia" w:ascii="黑体" w:hAnsi="黑体" w:eastAsia="黑体"/>
          <w:kern w:val="0"/>
          <w:sz w:val="32"/>
          <w:szCs w:val="32"/>
        </w:rPr>
        <w:t>州</w:t>
      </w:r>
      <w:r>
        <w:rPr>
          <w:rFonts w:ascii="黑体" w:hAnsi="黑体" w:eastAsia="黑体"/>
          <w:kern w:val="0"/>
          <w:sz w:val="32"/>
          <w:szCs w:val="32"/>
        </w:rPr>
        <w:t>对下</w:t>
      </w:r>
      <w:r>
        <w:rPr>
          <w:rFonts w:hint="eastAsia" w:ascii="黑体" w:hAnsi="黑体" w:eastAsia="黑体"/>
          <w:kern w:val="0"/>
          <w:sz w:val="32"/>
          <w:szCs w:val="32"/>
        </w:rPr>
        <w:t>专</w:t>
      </w:r>
      <w:r>
        <w:rPr>
          <w:rFonts w:ascii="黑体" w:hAnsi="黑体" w:eastAsia="黑体"/>
          <w:kern w:val="0"/>
          <w:sz w:val="32"/>
          <w:szCs w:val="32"/>
        </w:rPr>
        <w:t>项转移支付情况</w:t>
      </w:r>
    </w:p>
    <w:p w14:paraId="08B14091">
      <w:pPr>
        <w:widowControl/>
        <w:jc w:val="left"/>
        <w:rPr>
          <w:rFonts w:ascii="仿宋" w:hAnsi="仿宋" w:eastAsia="仿宋"/>
          <w:kern w:val="0"/>
          <w:sz w:val="32"/>
          <w:szCs w:val="32"/>
        </w:rPr>
      </w:pPr>
      <w:r>
        <w:rPr>
          <w:rFonts w:ascii="仿宋" w:hAnsi="仿宋" w:eastAsia="仿宋"/>
          <w:kern w:val="0"/>
          <w:sz w:val="32"/>
          <w:szCs w:val="32"/>
        </w:rPr>
        <w:t>（</w:t>
      </w:r>
      <w:r>
        <w:rPr>
          <w:rFonts w:hint="eastAsia" w:ascii="仿宋" w:hAnsi="仿宋" w:eastAsia="仿宋"/>
          <w:kern w:val="0"/>
          <w:sz w:val="32"/>
          <w:szCs w:val="32"/>
        </w:rPr>
        <w:t>一</w:t>
      </w:r>
      <w:r>
        <w:rPr>
          <w:rFonts w:ascii="仿宋" w:hAnsi="仿宋" w:eastAsia="仿宋"/>
          <w:kern w:val="0"/>
          <w:sz w:val="32"/>
          <w:szCs w:val="32"/>
        </w:rPr>
        <w:t>）与中央配套事项</w:t>
      </w:r>
    </w:p>
    <w:p w14:paraId="3B7E7F3A">
      <w:pPr>
        <w:pStyle w:val="13"/>
        <w:widowControl/>
        <w:ind w:left="420" w:firstLine="0" w:firstLineChars="0"/>
        <w:jc w:val="left"/>
        <w:rPr>
          <w:rFonts w:hint="eastAsia" w:ascii="仿宋" w:hAnsi="仿宋" w:eastAsia="仿宋"/>
          <w:kern w:val="0"/>
          <w:sz w:val="32"/>
          <w:szCs w:val="32"/>
        </w:rPr>
      </w:pPr>
      <w:r>
        <w:rPr>
          <w:rFonts w:hint="eastAsia" w:ascii="仿宋" w:hAnsi="仿宋" w:eastAsia="仿宋"/>
          <w:kern w:val="0"/>
          <w:sz w:val="32"/>
          <w:szCs w:val="32"/>
        </w:rPr>
        <w:t>香格里拉市格咱乡卫生院无与中央配套事项</w:t>
      </w:r>
    </w:p>
    <w:p w14:paraId="03512823">
      <w:pPr>
        <w:widowControl/>
        <w:jc w:val="left"/>
        <w:rPr>
          <w:rFonts w:ascii="仿宋" w:hAnsi="仿宋" w:eastAsia="仿宋"/>
          <w:b/>
          <w:kern w:val="0"/>
          <w:sz w:val="32"/>
          <w:szCs w:val="32"/>
        </w:rPr>
      </w:pPr>
      <w:r>
        <w:rPr>
          <w:rFonts w:ascii="仿宋" w:hAnsi="仿宋" w:eastAsia="仿宋"/>
          <w:b/>
          <w:kern w:val="0"/>
          <w:sz w:val="32"/>
          <w:szCs w:val="32"/>
        </w:rPr>
        <w:t>（</w:t>
      </w:r>
      <w:r>
        <w:rPr>
          <w:rFonts w:hint="eastAsia" w:ascii="仿宋" w:hAnsi="仿宋" w:eastAsia="仿宋"/>
          <w:b/>
          <w:kern w:val="0"/>
          <w:sz w:val="32"/>
          <w:szCs w:val="32"/>
        </w:rPr>
        <w:t>二</w:t>
      </w:r>
      <w:r>
        <w:rPr>
          <w:rFonts w:ascii="仿宋" w:hAnsi="仿宋" w:eastAsia="仿宋"/>
          <w:kern w:val="0"/>
          <w:sz w:val="32"/>
          <w:szCs w:val="32"/>
        </w:rPr>
        <w:t>）按既定政策标准测算补助事项</w:t>
      </w:r>
    </w:p>
    <w:p w14:paraId="36F26E3B">
      <w:pPr>
        <w:widowControl/>
        <w:jc w:val="left"/>
        <w:rPr>
          <w:rFonts w:ascii="仿宋" w:hAnsi="仿宋" w:eastAsia="仿宋"/>
          <w:b/>
          <w:kern w:val="0"/>
          <w:sz w:val="32"/>
          <w:szCs w:val="32"/>
        </w:rPr>
      </w:pPr>
      <w:r>
        <w:rPr>
          <w:rFonts w:hint="eastAsia" w:ascii="仿宋" w:hAnsi="仿宋" w:eastAsia="仿宋"/>
          <w:kern w:val="0"/>
          <w:sz w:val="32"/>
          <w:szCs w:val="32"/>
        </w:rPr>
        <w:t>香格里拉市格咱乡卫生院无</w:t>
      </w:r>
      <w:r>
        <w:rPr>
          <w:rFonts w:ascii="仿宋" w:hAnsi="仿宋" w:eastAsia="仿宋"/>
          <w:kern w:val="0"/>
          <w:sz w:val="32"/>
          <w:szCs w:val="32"/>
        </w:rPr>
        <w:t>按既定政策标准测算补助事项</w:t>
      </w:r>
    </w:p>
    <w:p w14:paraId="7DF99C0F">
      <w:pPr>
        <w:widowControl/>
        <w:jc w:val="left"/>
        <w:rPr>
          <w:rFonts w:ascii="仿宋" w:hAnsi="仿宋" w:eastAsia="仿宋"/>
          <w:b/>
          <w:kern w:val="0"/>
          <w:sz w:val="32"/>
          <w:szCs w:val="32"/>
        </w:rPr>
      </w:pPr>
      <w:r>
        <w:rPr>
          <w:rFonts w:ascii="仿宋" w:hAnsi="仿宋" w:eastAsia="仿宋"/>
          <w:b/>
          <w:kern w:val="0"/>
          <w:sz w:val="32"/>
          <w:szCs w:val="32"/>
        </w:rPr>
        <w:t>（</w:t>
      </w:r>
      <w:r>
        <w:rPr>
          <w:rFonts w:hint="eastAsia" w:ascii="仿宋" w:hAnsi="仿宋" w:eastAsia="仿宋"/>
          <w:b/>
          <w:kern w:val="0"/>
          <w:sz w:val="32"/>
          <w:szCs w:val="32"/>
        </w:rPr>
        <w:t>三</w:t>
      </w:r>
      <w:r>
        <w:rPr>
          <w:rFonts w:ascii="仿宋" w:hAnsi="仿宋" w:eastAsia="仿宋"/>
          <w:kern w:val="0"/>
          <w:sz w:val="32"/>
          <w:szCs w:val="32"/>
        </w:rPr>
        <w:t>）</w:t>
      </w:r>
      <w:r>
        <w:rPr>
          <w:rFonts w:hint="eastAsia" w:ascii="仿宋" w:hAnsi="仿宋" w:eastAsia="仿宋"/>
          <w:kern w:val="0"/>
          <w:sz w:val="32"/>
          <w:szCs w:val="32"/>
        </w:rPr>
        <w:t>经济社会事业发展事项</w:t>
      </w:r>
    </w:p>
    <w:p w14:paraId="1B1146C9">
      <w:pPr>
        <w:widowControl/>
        <w:jc w:val="left"/>
        <w:rPr>
          <w:rFonts w:hint="eastAsia" w:ascii="仿宋" w:hAnsi="仿宋" w:eastAsia="仿宋"/>
          <w:kern w:val="0"/>
          <w:sz w:val="32"/>
          <w:szCs w:val="32"/>
        </w:rPr>
      </w:pPr>
      <w:r>
        <w:rPr>
          <w:rFonts w:hint="eastAsia" w:ascii="仿宋" w:hAnsi="仿宋" w:eastAsia="仿宋"/>
          <w:kern w:val="0"/>
          <w:sz w:val="32"/>
          <w:szCs w:val="32"/>
        </w:rPr>
        <w:t>香格里拉市格咱乡卫生院无经济社会事业发展事项</w:t>
      </w:r>
    </w:p>
    <w:p w14:paraId="2053DF0A">
      <w:pPr>
        <w:widowControl/>
        <w:spacing w:line="590" w:lineRule="exact"/>
        <w:ind w:firstLine="640" w:firstLineChars="200"/>
        <w:rPr>
          <w:rFonts w:ascii="黑体" w:hAnsi="黑体" w:eastAsia="黑体"/>
          <w:kern w:val="0"/>
          <w:sz w:val="32"/>
          <w:szCs w:val="32"/>
        </w:rPr>
      </w:pPr>
      <w:r>
        <w:rPr>
          <w:rFonts w:ascii="黑体" w:hAnsi="黑体" w:eastAsia="黑体"/>
          <w:kern w:val="0"/>
          <w:sz w:val="32"/>
          <w:szCs w:val="32"/>
        </w:rPr>
        <w:t>六、政府采购预算情况</w:t>
      </w:r>
    </w:p>
    <w:p w14:paraId="14FFBBAE">
      <w:pPr>
        <w:widowControl/>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根据《中华人民共和国政府采购法》的有关规定，编制了政府采购预算，共涉及采购项目0个，政府采购预算总额0万元，其中：政府采购货物预算0万元、政府采购服务预算0万元、政府采购工程预算0万元。</w:t>
      </w:r>
    </w:p>
    <w:p w14:paraId="57A3BE93">
      <w:pPr>
        <w:widowControl/>
        <w:spacing w:line="590" w:lineRule="exact"/>
        <w:ind w:firstLine="640" w:firstLineChars="200"/>
        <w:rPr>
          <w:rFonts w:ascii="楷体" w:hAnsi="楷体" w:eastAsia="楷体" w:cs="楷体"/>
          <w:kern w:val="0"/>
          <w:sz w:val="32"/>
          <w:szCs w:val="32"/>
        </w:rPr>
      </w:pPr>
      <w:r>
        <w:rPr>
          <w:rFonts w:hint="eastAsia" w:ascii="黑体" w:hAnsi="黑体" w:eastAsia="黑体"/>
          <w:kern w:val="0"/>
          <w:sz w:val="32"/>
          <w:szCs w:val="32"/>
        </w:rPr>
        <w:t>七、部门“三公”经费增减变化情况及原因说明</w:t>
      </w:r>
    </w:p>
    <w:p w14:paraId="6F70C5E4">
      <w:pPr>
        <w:widowControl/>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香格里拉市格咱乡卫生院2025年一般公共预算财政拨款“三公”经费预算合计1.5万元，较上年减少2.5万元，减少62.50%，具体变动情况如下：</w:t>
      </w:r>
    </w:p>
    <w:p w14:paraId="4F61CE88">
      <w:pPr>
        <w:widowControl/>
        <w:ind w:firstLine="640" w:firstLineChars="200"/>
        <w:jc w:val="left"/>
        <w:rPr>
          <w:rFonts w:ascii="楷体_GB2312" w:eastAsia="楷体_GB2312"/>
          <w:kern w:val="0"/>
          <w:sz w:val="32"/>
          <w:szCs w:val="32"/>
        </w:rPr>
      </w:pPr>
      <w:r>
        <w:rPr>
          <w:rFonts w:hint="eastAsia" w:ascii="楷体_GB2312" w:eastAsia="楷体_GB2312"/>
          <w:kern w:val="0"/>
          <w:sz w:val="32"/>
          <w:szCs w:val="32"/>
        </w:rPr>
        <w:t>（一）</w:t>
      </w:r>
      <w:r>
        <w:rPr>
          <w:rFonts w:ascii="楷体_GB2312" w:eastAsia="楷体_GB2312"/>
          <w:kern w:val="0"/>
          <w:sz w:val="32"/>
          <w:szCs w:val="32"/>
        </w:rPr>
        <w:t>因公出国（境）费</w:t>
      </w:r>
    </w:p>
    <w:p w14:paraId="61BDAA19">
      <w:pPr>
        <w:widowControl/>
        <w:ind w:firstLine="640" w:firstLineChars="200"/>
        <w:jc w:val="left"/>
        <w:rPr>
          <w:rFonts w:hint="eastAsia" w:eastAsia="仿宋"/>
          <w:kern w:val="0"/>
          <w:sz w:val="32"/>
          <w:szCs w:val="32"/>
        </w:rPr>
      </w:pPr>
      <w:r>
        <w:rPr>
          <w:rFonts w:hint="eastAsia" w:ascii="仿宋" w:hAnsi="仿宋" w:eastAsia="仿宋" w:cs="仿宋"/>
          <w:kern w:val="0"/>
          <w:sz w:val="32"/>
          <w:szCs w:val="32"/>
        </w:rPr>
        <w:t>香格里拉市格咱乡卫生院2025年因公出国（境）费预算为0万元，较上年增加0万元，增长0%，共计安排因公出国（境）团组0个，因公出国（境）0人次。与上年对比无变化。</w:t>
      </w:r>
    </w:p>
    <w:p w14:paraId="1B5E6F98">
      <w:pPr>
        <w:widowControl/>
        <w:ind w:firstLine="640" w:firstLineChars="200"/>
        <w:jc w:val="left"/>
        <w:rPr>
          <w:rFonts w:ascii="楷体_GB2312" w:eastAsia="楷体_GB2312"/>
          <w:kern w:val="0"/>
          <w:sz w:val="32"/>
          <w:szCs w:val="32"/>
        </w:rPr>
      </w:pPr>
      <w:r>
        <w:rPr>
          <w:rFonts w:hint="eastAsia" w:ascii="楷体_GB2312" w:eastAsia="楷体_GB2312"/>
          <w:kern w:val="0"/>
          <w:sz w:val="32"/>
          <w:szCs w:val="32"/>
        </w:rPr>
        <w:t>（二）</w:t>
      </w:r>
      <w:r>
        <w:rPr>
          <w:rFonts w:ascii="楷体_GB2312" w:eastAsia="楷体_GB2312"/>
          <w:kern w:val="0"/>
          <w:sz w:val="32"/>
          <w:szCs w:val="32"/>
        </w:rPr>
        <w:t>公务接待费</w:t>
      </w:r>
    </w:p>
    <w:p w14:paraId="35783983">
      <w:pPr>
        <w:widowControl/>
        <w:ind w:firstLine="640" w:firstLineChars="200"/>
        <w:jc w:val="left"/>
        <w:rPr>
          <w:rFonts w:hint="eastAsia" w:eastAsia="仿宋"/>
          <w:kern w:val="0"/>
          <w:sz w:val="32"/>
          <w:szCs w:val="32"/>
        </w:rPr>
      </w:pPr>
      <w:r>
        <w:rPr>
          <w:rFonts w:hint="eastAsia" w:ascii="仿宋" w:hAnsi="仿宋" w:eastAsia="仿宋" w:cs="仿宋"/>
          <w:kern w:val="0"/>
          <w:sz w:val="32"/>
          <w:szCs w:val="32"/>
        </w:rPr>
        <w:t>香格里拉市格咱乡卫生院2025年公务接待费预算为0万元，较上年增加0万元，增长0%，国内公务接待批次为0次，共计接待0人次。与上年对比无变化。</w:t>
      </w:r>
    </w:p>
    <w:p w14:paraId="213D1AB1">
      <w:pPr>
        <w:widowControl/>
        <w:ind w:firstLine="320" w:firstLineChars="100"/>
        <w:jc w:val="left"/>
        <w:rPr>
          <w:rFonts w:ascii="楷体_GB2312" w:eastAsia="楷体_GB2312"/>
          <w:kern w:val="0"/>
          <w:sz w:val="32"/>
          <w:szCs w:val="32"/>
        </w:rPr>
      </w:pPr>
      <w:r>
        <w:rPr>
          <w:rFonts w:hint="eastAsia" w:ascii="楷体_GB2312" w:eastAsia="楷体_GB2312"/>
          <w:kern w:val="0"/>
          <w:sz w:val="32"/>
          <w:szCs w:val="32"/>
        </w:rPr>
        <w:t>（三）</w:t>
      </w:r>
      <w:r>
        <w:rPr>
          <w:rFonts w:ascii="楷体_GB2312" w:eastAsia="楷体_GB2312"/>
          <w:kern w:val="0"/>
          <w:sz w:val="32"/>
          <w:szCs w:val="32"/>
        </w:rPr>
        <w:t>公务用车购置及运行维护费</w:t>
      </w:r>
    </w:p>
    <w:p w14:paraId="61DF2E40">
      <w:pPr>
        <w:widowControl/>
        <w:ind w:firstLine="640" w:firstLineChars="200"/>
        <w:jc w:val="left"/>
        <w:rPr>
          <w:rFonts w:hint="eastAsia" w:eastAsia="仿宋"/>
          <w:kern w:val="0"/>
          <w:sz w:val="32"/>
          <w:szCs w:val="32"/>
        </w:rPr>
      </w:pPr>
      <w:r>
        <w:rPr>
          <w:rFonts w:hint="eastAsia" w:ascii="仿宋" w:hAnsi="仿宋" w:eastAsia="仿宋" w:cs="仿宋"/>
          <w:kern w:val="0"/>
          <w:sz w:val="32"/>
          <w:szCs w:val="32"/>
        </w:rPr>
        <w:t>香格里拉市格咱乡卫生院2025年公务用车购置及运行维护费为1.5万元，较上年减少2.5万元，减少62.50%。其中：公务用车购置费0万元，较上年增加0万元，增长0%；公务用车运行维护费1.5万元，较上年减少2.5万元，减少62.50%,主要原因是结合我单位2024年整体支出情况，上级部门对应减少了预算支出。共计购置公务用车0辆，年末公务用车保有量为2辆。与上年对比无变化。</w:t>
      </w:r>
    </w:p>
    <w:p w14:paraId="19AE4821">
      <w:pPr>
        <w:widowControl/>
        <w:spacing w:line="590" w:lineRule="exact"/>
        <w:ind w:firstLine="640" w:firstLineChars="200"/>
        <w:rPr>
          <w:rFonts w:ascii="黑体" w:hAnsi="黑体" w:eastAsia="黑体"/>
          <w:kern w:val="0"/>
          <w:sz w:val="32"/>
          <w:szCs w:val="32"/>
        </w:rPr>
      </w:pPr>
      <w:r>
        <w:rPr>
          <w:rFonts w:hint="eastAsia" w:ascii="黑体" w:hAnsi="黑体" w:eastAsia="黑体"/>
          <w:kern w:val="0"/>
          <w:sz w:val="32"/>
          <w:szCs w:val="32"/>
        </w:rPr>
        <w:t>八、重点项目预算绩效目标情况</w:t>
      </w:r>
    </w:p>
    <w:p w14:paraId="0F9232B7">
      <w:pPr>
        <w:widowControl/>
        <w:ind w:firstLine="696" w:firstLineChars="200"/>
        <w:jc w:val="left"/>
        <w:rPr>
          <w:rFonts w:ascii="仿宋" w:hAnsi="仿宋" w:eastAsia="仿宋"/>
          <w:spacing w:val="14"/>
          <w:sz w:val="32"/>
          <w:szCs w:val="32"/>
        </w:rPr>
      </w:pPr>
      <w:r>
        <w:rPr>
          <w:rFonts w:hint="eastAsia" w:ascii="仿宋" w:hAnsi="仿宋" w:eastAsia="仿宋"/>
          <w:spacing w:val="14"/>
          <w:sz w:val="32"/>
          <w:szCs w:val="32"/>
        </w:rPr>
        <w:t>香格里拉市格咱乡卫生院2025年度无财政部门确定的重点项目，故无重点项目预算绩效目标公开</w:t>
      </w:r>
    </w:p>
    <w:p w14:paraId="63887CDB">
      <w:pPr>
        <w:widowControl/>
        <w:spacing w:line="590" w:lineRule="exact"/>
        <w:ind w:firstLine="640" w:firstLineChars="200"/>
        <w:rPr>
          <w:rFonts w:ascii="黑体" w:hAnsi="黑体" w:eastAsia="黑体"/>
          <w:kern w:val="0"/>
          <w:sz w:val="32"/>
          <w:szCs w:val="32"/>
        </w:rPr>
      </w:pPr>
      <w:r>
        <w:rPr>
          <w:rFonts w:hint="eastAsia" w:ascii="黑体" w:hAnsi="黑体" w:eastAsia="黑体"/>
          <w:kern w:val="0"/>
          <w:sz w:val="32"/>
          <w:szCs w:val="32"/>
        </w:rPr>
        <w:t>九</w:t>
      </w:r>
      <w:r>
        <w:rPr>
          <w:rFonts w:ascii="黑体" w:hAnsi="黑体" w:eastAsia="黑体"/>
          <w:kern w:val="0"/>
          <w:sz w:val="32"/>
          <w:szCs w:val="32"/>
        </w:rPr>
        <w:t>、其他公开信息</w:t>
      </w:r>
    </w:p>
    <w:p w14:paraId="5D718E3A">
      <w:pPr>
        <w:widowControl/>
        <w:spacing w:line="590" w:lineRule="exact"/>
        <w:ind w:firstLine="640" w:firstLineChars="200"/>
        <w:rPr>
          <w:rFonts w:ascii="楷体_GB2312" w:eastAsia="楷体_GB2312"/>
          <w:kern w:val="0"/>
          <w:sz w:val="32"/>
          <w:szCs w:val="32"/>
        </w:rPr>
      </w:pPr>
      <w:r>
        <w:rPr>
          <w:rFonts w:ascii="楷体_GB2312" w:eastAsia="楷体_GB2312"/>
          <w:kern w:val="0"/>
          <w:sz w:val="32"/>
          <w:szCs w:val="32"/>
        </w:rPr>
        <w:t>（一）专业名词解释</w:t>
      </w:r>
    </w:p>
    <w:p w14:paraId="11BD91A9">
      <w:pPr>
        <w:pStyle w:val="7"/>
        <w:shd w:val="clear" w:color="auto" w:fill="FFFFFF"/>
        <w:spacing w:before="0" w:beforeAutospacing="0" w:after="0" w:afterAutospacing="0" w:line="360" w:lineRule="auto"/>
        <w:ind w:firstLine="640" w:firstLineChars="200"/>
        <w:rPr>
          <w:rFonts w:hint="eastAsia" w:ascii="仿宋" w:hAnsi="仿宋" w:eastAsia="仿宋" w:cs="Times New Roman"/>
          <w:sz w:val="32"/>
          <w:szCs w:val="32"/>
        </w:rPr>
      </w:pPr>
      <w:r>
        <w:rPr>
          <w:rFonts w:hint="eastAsia" w:ascii="仿宋" w:hAnsi="仿宋" w:eastAsia="仿宋" w:cs="仿宋"/>
          <w:sz w:val="32"/>
          <w:szCs w:val="32"/>
        </w:rPr>
        <w:t>1、财政拨款收入：指由财政拨款形成的部门收入。按现行管理制度，省级部门预算中反映的财政拨款包括一般公共预算拨款和政府性基金预算拨款。</w:t>
      </w:r>
    </w:p>
    <w:p w14:paraId="00B00F33">
      <w:pPr>
        <w:pStyle w:val="7"/>
        <w:shd w:val="clear" w:color="auto" w:fill="FFFFFF"/>
        <w:spacing w:before="0" w:beforeAutospacing="0" w:after="0" w:afterAutospacing="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2、事业收入：指事业单位开展专业业务活动及其辅助活动取得的收入。</w:t>
      </w:r>
    </w:p>
    <w:p w14:paraId="42221558">
      <w:pPr>
        <w:pStyle w:val="7"/>
        <w:shd w:val="clear" w:color="auto" w:fill="FFFFFF"/>
        <w:spacing w:before="0" w:beforeAutospacing="0" w:after="0" w:afterAutospacing="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3、事业单位经营收入：指事业单位在专业业务活动及其辅助活动之外开展非独立核算的经营活动取得的收入。</w:t>
      </w:r>
    </w:p>
    <w:p w14:paraId="304C28DC">
      <w:pPr>
        <w:pStyle w:val="7"/>
        <w:shd w:val="clear" w:color="auto" w:fill="FFFFFF"/>
        <w:spacing w:before="0" w:beforeAutospacing="0" w:after="0" w:afterAutospacing="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4、其他收入：指除上述“财政拨款收入”、“事业收入”、“事业单位经营收入”规定范围以外的各项收入。</w:t>
      </w:r>
    </w:p>
    <w:p w14:paraId="402B8E2E">
      <w:pPr>
        <w:pStyle w:val="7"/>
        <w:shd w:val="clear" w:color="auto" w:fill="FFFFFF"/>
        <w:spacing w:before="0" w:beforeAutospacing="0" w:after="0" w:afterAutospacing="0" w:line="360" w:lineRule="auto"/>
        <w:ind w:firstLine="640" w:firstLineChars="200"/>
        <w:rPr>
          <w:rFonts w:hint="eastAsia" w:ascii="仿宋" w:hAnsi="仿宋" w:eastAsia="仿宋" w:cs="Times New Roman"/>
          <w:sz w:val="32"/>
          <w:szCs w:val="32"/>
        </w:rPr>
      </w:pPr>
      <w:r>
        <w:rPr>
          <w:rFonts w:hint="eastAsia" w:ascii="仿宋" w:hAnsi="仿宋" w:eastAsia="仿宋" w:cs="仿宋"/>
          <w:sz w:val="32"/>
          <w:szCs w:val="32"/>
        </w:rPr>
        <w:t>5、上年结转：</w:t>
      </w:r>
      <w:r>
        <w:rPr>
          <w:rFonts w:hint="eastAsia" w:ascii="仿宋" w:hAnsi="仿宋" w:eastAsia="仿宋" w:cs="Times New Roman"/>
          <w:sz w:val="32"/>
          <w:szCs w:val="32"/>
        </w:rPr>
        <w:t>指以前年度尚未完成、结转到本年仍按原规定用途继续使用的资金。</w:t>
      </w:r>
    </w:p>
    <w:p w14:paraId="1AEF615E">
      <w:pPr>
        <w:pStyle w:val="7"/>
        <w:shd w:val="clear" w:color="auto" w:fill="FFFFFF"/>
        <w:spacing w:before="0" w:beforeAutospacing="0" w:after="0" w:afterAutospacing="0" w:line="360" w:lineRule="auto"/>
        <w:ind w:firstLine="640" w:firstLineChars="200"/>
        <w:rPr>
          <w:rFonts w:hint="eastAsia" w:ascii="仿宋" w:hAnsi="仿宋" w:eastAsia="仿宋" w:cs="Times New Roman"/>
          <w:sz w:val="32"/>
          <w:szCs w:val="32"/>
        </w:rPr>
      </w:pPr>
      <w:r>
        <w:rPr>
          <w:rFonts w:hint="eastAsia" w:ascii="仿宋" w:hAnsi="仿宋" w:eastAsia="仿宋" w:cs="仿宋"/>
          <w:sz w:val="32"/>
          <w:szCs w:val="32"/>
        </w:rPr>
        <w:t>6、基本支出：</w:t>
      </w:r>
      <w:r>
        <w:rPr>
          <w:rFonts w:hint="eastAsia" w:ascii="仿宋" w:hAnsi="仿宋" w:eastAsia="仿宋" w:cs="Times New Roman"/>
          <w:sz w:val="32"/>
          <w:szCs w:val="32"/>
        </w:rPr>
        <w:t>基本支出指行政事业单位为保障其机构正常运转、完成日常工作任务而编制的年度基本支出计划，包括工资福利性支出、对个人和家庭的补助支出、商品和服务支出中属于基本支出的部分。</w:t>
      </w:r>
    </w:p>
    <w:p w14:paraId="62F02CC3">
      <w:pPr>
        <w:pStyle w:val="7"/>
        <w:shd w:val="clear" w:color="auto" w:fill="FFFFFF"/>
        <w:spacing w:before="0" w:beforeAutospacing="0" w:after="0" w:afterAutospacing="0" w:line="360" w:lineRule="auto"/>
        <w:ind w:firstLine="640" w:firstLineChars="200"/>
        <w:rPr>
          <w:rFonts w:hint="eastAsia" w:ascii="仿宋" w:hAnsi="仿宋" w:eastAsia="仿宋" w:cs="Times New Roman"/>
          <w:sz w:val="32"/>
          <w:szCs w:val="32"/>
        </w:rPr>
      </w:pPr>
      <w:r>
        <w:rPr>
          <w:rFonts w:hint="eastAsia" w:ascii="仿宋" w:hAnsi="仿宋" w:eastAsia="仿宋" w:cs="仿宋"/>
          <w:sz w:val="32"/>
          <w:szCs w:val="32"/>
        </w:rPr>
        <w:t>7、项目支出：</w:t>
      </w:r>
      <w:r>
        <w:rPr>
          <w:rFonts w:hint="eastAsia" w:ascii="仿宋" w:hAnsi="仿宋" w:eastAsia="仿宋" w:cs="Times New Roman"/>
          <w:sz w:val="32"/>
          <w:szCs w:val="32"/>
        </w:rPr>
        <w:t>项目支出指行政事业单位为完成特定的行政工作任务或事业发展目标，在基本支出预算之外编制的年度项目支出计划。</w:t>
      </w:r>
    </w:p>
    <w:p w14:paraId="514ABFFE">
      <w:pPr>
        <w:pStyle w:val="7"/>
        <w:shd w:val="clear" w:color="auto" w:fill="FFFFFF"/>
        <w:spacing w:before="0" w:beforeAutospacing="0" w:after="0" w:afterAutospacing="0" w:line="360" w:lineRule="auto"/>
        <w:ind w:firstLine="640" w:firstLineChars="200"/>
        <w:rPr>
          <w:rFonts w:hint="eastAsia" w:ascii="仿宋" w:hAnsi="仿宋" w:eastAsia="仿宋" w:cs="Times New Roman"/>
          <w:sz w:val="32"/>
          <w:szCs w:val="32"/>
        </w:rPr>
      </w:pPr>
      <w:r>
        <w:rPr>
          <w:rFonts w:hint="eastAsia" w:ascii="仿宋" w:hAnsi="仿宋" w:eastAsia="仿宋" w:cs="仿宋"/>
          <w:sz w:val="32"/>
          <w:szCs w:val="32"/>
        </w:rPr>
        <w:t>8、事业单位经营支出：</w:t>
      </w:r>
      <w:r>
        <w:rPr>
          <w:rFonts w:hint="eastAsia" w:ascii="仿宋" w:hAnsi="仿宋" w:eastAsia="仿宋" w:cs="Times New Roman"/>
          <w:sz w:val="32"/>
          <w:szCs w:val="32"/>
        </w:rPr>
        <w:t>指事业单位在专业业务活动及其辅助活动之外开展非独立核算经营活动发生的支出。</w:t>
      </w:r>
    </w:p>
    <w:p w14:paraId="2B2E405C">
      <w:pPr>
        <w:pStyle w:val="7"/>
        <w:shd w:val="clear" w:color="auto" w:fill="FFFFFF"/>
        <w:spacing w:before="0" w:beforeAutospacing="0" w:after="0" w:afterAutospacing="0" w:line="360" w:lineRule="auto"/>
        <w:ind w:firstLine="640" w:firstLineChars="200"/>
        <w:rPr>
          <w:rFonts w:hint="eastAsia" w:ascii="仿宋" w:hAnsi="仿宋" w:eastAsia="仿宋" w:cs="Times New Roman"/>
          <w:sz w:val="32"/>
          <w:szCs w:val="32"/>
        </w:rPr>
      </w:pPr>
      <w:r>
        <w:rPr>
          <w:rFonts w:hint="eastAsia" w:ascii="仿宋" w:hAnsi="仿宋" w:eastAsia="仿宋" w:cs="仿宋"/>
          <w:sz w:val="32"/>
          <w:szCs w:val="32"/>
        </w:rPr>
        <w:t>9、其他支出：</w:t>
      </w:r>
      <w:r>
        <w:rPr>
          <w:rFonts w:hint="eastAsia" w:ascii="仿宋" w:hAnsi="仿宋" w:eastAsia="仿宋" w:cs="Times New Roman"/>
          <w:sz w:val="32"/>
          <w:szCs w:val="32"/>
        </w:rPr>
        <w:t>上述范围以外发生的支出。</w:t>
      </w:r>
    </w:p>
    <w:p w14:paraId="29274CD4">
      <w:pPr>
        <w:pStyle w:val="7"/>
        <w:shd w:val="clear" w:color="auto" w:fill="FFFFFF"/>
        <w:spacing w:before="0" w:beforeAutospacing="0" w:after="0" w:afterAutospacing="0" w:line="360" w:lineRule="auto"/>
        <w:ind w:firstLine="640" w:firstLineChars="200"/>
        <w:rPr>
          <w:rFonts w:hint="eastAsia" w:ascii="仿宋" w:hAnsi="仿宋" w:eastAsia="仿宋" w:cs="Times New Roman"/>
          <w:sz w:val="32"/>
          <w:szCs w:val="32"/>
        </w:rPr>
      </w:pPr>
      <w:r>
        <w:rPr>
          <w:rFonts w:hint="eastAsia" w:ascii="仿宋" w:hAnsi="仿宋" w:eastAsia="仿宋" w:cs="仿宋"/>
          <w:sz w:val="32"/>
          <w:szCs w:val="32"/>
        </w:rPr>
        <w:t>10、“三公”经费：</w:t>
      </w:r>
      <w:r>
        <w:rPr>
          <w:rFonts w:hint="eastAsia" w:ascii="仿宋" w:hAnsi="仿宋" w:eastAsia="仿宋" w:cs="Times New Roman"/>
          <w:sz w:val="32"/>
          <w:szCs w:val="32"/>
        </w:rPr>
        <w:t>是指用一般公共预算财政拨款安排的因公出国(境)费、公务用车购置及运行费和公务接待费。其中：</w:t>
      </w:r>
    </w:p>
    <w:p w14:paraId="45328855">
      <w:pPr>
        <w:pStyle w:val="7"/>
        <w:shd w:val="clear" w:color="auto" w:fill="FFFFFF"/>
        <w:spacing w:before="0" w:beforeAutospacing="0" w:after="0" w:afterAutospacing="0" w:line="360" w:lineRule="auto"/>
        <w:ind w:firstLine="640" w:firstLineChars="200"/>
        <w:rPr>
          <w:rFonts w:hint="eastAsia" w:ascii="仿宋" w:hAnsi="仿宋" w:eastAsia="仿宋" w:cs="Times New Roman"/>
          <w:sz w:val="32"/>
          <w:szCs w:val="32"/>
        </w:rPr>
      </w:pPr>
      <w:r>
        <w:rPr>
          <w:rFonts w:hint="eastAsia" w:ascii="仿宋" w:hAnsi="仿宋" w:eastAsia="仿宋" w:cs="仿宋"/>
          <w:sz w:val="32"/>
          <w:szCs w:val="32"/>
        </w:rPr>
        <w:t>A.</w:t>
      </w:r>
      <w:r>
        <w:rPr>
          <w:rFonts w:hint="eastAsia" w:ascii="仿宋" w:hAnsi="仿宋" w:eastAsia="仿宋" w:cs="Times New Roman"/>
          <w:sz w:val="32"/>
          <w:szCs w:val="32"/>
        </w:rPr>
        <w:t>因公出国(境)费，指单位公务出国(境)的国际旅费、国外城市间交通费、住宿费、伙食费、培训费、公杂费等支出。</w:t>
      </w:r>
    </w:p>
    <w:p w14:paraId="516A1612">
      <w:pPr>
        <w:pStyle w:val="7"/>
        <w:shd w:val="clear" w:color="auto" w:fill="FFFFFF"/>
        <w:spacing w:before="0" w:beforeAutospacing="0" w:after="0" w:afterAutospacing="0" w:line="360" w:lineRule="auto"/>
        <w:ind w:firstLine="640" w:firstLineChars="200"/>
        <w:rPr>
          <w:rFonts w:hint="eastAsia" w:ascii="仿宋" w:hAnsi="仿宋" w:eastAsia="仿宋" w:cs="Times New Roman"/>
          <w:sz w:val="32"/>
          <w:szCs w:val="32"/>
        </w:rPr>
      </w:pPr>
      <w:r>
        <w:rPr>
          <w:rFonts w:hint="eastAsia" w:ascii="仿宋" w:hAnsi="仿宋" w:eastAsia="仿宋" w:cs="仿宋"/>
          <w:sz w:val="32"/>
          <w:szCs w:val="32"/>
        </w:rPr>
        <w:t>B.</w:t>
      </w:r>
      <w:r>
        <w:rPr>
          <w:rFonts w:hint="eastAsia" w:ascii="仿宋" w:hAnsi="仿宋" w:eastAsia="仿宋" w:cs="Times New Roman"/>
          <w:sz w:val="32"/>
          <w:szCs w:val="32"/>
        </w:rPr>
        <w:t>公务接待费，指单位按规定开支的各类公务接待(含外宾接待)费用。</w:t>
      </w:r>
    </w:p>
    <w:p w14:paraId="2E703DB8">
      <w:pPr>
        <w:pStyle w:val="7"/>
        <w:shd w:val="clear" w:color="auto" w:fill="FFFFFF"/>
        <w:spacing w:before="0" w:beforeAutospacing="0" w:after="0" w:afterAutospacing="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Times New Roman"/>
          <w:sz w:val="32"/>
          <w:szCs w:val="32"/>
        </w:rPr>
        <w:t>公务用车运行维护费，指单位按规定保留的公务用车租用费、燃料费、维修费、过桥过路费、保险费等支出。</w:t>
      </w:r>
    </w:p>
    <w:p w14:paraId="612D37BA">
      <w:pPr>
        <w:pStyle w:val="7"/>
        <w:shd w:val="clear" w:color="auto" w:fill="FFFFFF"/>
        <w:spacing w:before="0" w:beforeAutospacing="0" w:after="0" w:afterAutospacing="0" w:line="360" w:lineRule="auto"/>
        <w:ind w:firstLine="640" w:firstLineChars="200"/>
        <w:rPr>
          <w:rFonts w:hint="eastAsia" w:ascii="仿宋" w:hAnsi="仿宋" w:eastAsia="仿宋" w:cs="Times New Roman"/>
          <w:sz w:val="32"/>
          <w:szCs w:val="32"/>
        </w:rPr>
      </w:pPr>
      <w:r>
        <w:rPr>
          <w:rFonts w:hint="eastAsia" w:ascii="仿宋" w:hAnsi="仿宋" w:eastAsia="仿宋" w:cs="仿宋"/>
          <w:sz w:val="32"/>
          <w:szCs w:val="32"/>
        </w:rPr>
        <w:t>D.</w:t>
      </w:r>
      <w:r>
        <w:rPr>
          <w:rFonts w:hint="eastAsia" w:ascii="仿宋" w:hAnsi="仿宋" w:eastAsia="仿宋" w:cs="Times New Roman"/>
          <w:sz w:val="32"/>
          <w:szCs w:val="32"/>
        </w:rPr>
        <w:t>公务用车购置费，指公务用车车辆购置支出(含车辆购置税)。</w:t>
      </w:r>
    </w:p>
    <w:p w14:paraId="4B12EC06">
      <w:pPr>
        <w:widowControl/>
        <w:spacing w:line="360" w:lineRule="auto"/>
        <w:ind w:firstLine="640" w:firstLineChars="200"/>
        <w:jc w:val="left"/>
        <w:rPr>
          <w:rFonts w:hint="eastAsia" w:ascii="仿宋" w:hAnsi="仿宋" w:eastAsia="仿宋" w:cs="楷体"/>
          <w:kern w:val="0"/>
          <w:sz w:val="32"/>
          <w:szCs w:val="32"/>
        </w:rPr>
      </w:pPr>
      <w:r>
        <w:rPr>
          <w:rFonts w:hint="eastAsia" w:ascii="仿宋" w:hAnsi="仿宋" w:eastAsia="仿宋" w:cs="仿宋"/>
          <w:sz w:val="32"/>
          <w:szCs w:val="32"/>
        </w:rPr>
        <w:t>11、机关运行经费：</w:t>
      </w:r>
      <w:r>
        <w:rPr>
          <w:rFonts w:hint="eastAsia" w:ascii="仿宋" w:hAnsi="仿宋" w:eastAsia="仿宋"/>
          <w:kern w:val="0"/>
          <w:sz w:val="32"/>
          <w:szCs w:val="32"/>
        </w:rPr>
        <w:t>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6DFA216">
      <w:pPr>
        <w:widowControl/>
        <w:spacing w:line="590" w:lineRule="exact"/>
        <w:ind w:firstLine="640" w:firstLineChars="200"/>
        <w:rPr>
          <w:rFonts w:ascii="楷体_GB2312" w:eastAsia="楷体_GB2312"/>
          <w:kern w:val="0"/>
          <w:sz w:val="32"/>
          <w:szCs w:val="32"/>
        </w:rPr>
      </w:pPr>
      <w:r>
        <w:rPr>
          <w:rFonts w:ascii="楷体_GB2312" w:eastAsia="楷体_GB2312"/>
          <w:kern w:val="0"/>
          <w:sz w:val="32"/>
          <w:szCs w:val="32"/>
        </w:rPr>
        <w:t>（二）机关运行经费安排</w:t>
      </w:r>
      <w:r>
        <w:rPr>
          <w:rFonts w:hint="eastAsia" w:ascii="楷体_GB2312" w:eastAsia="楷体_GB2312"/>
          <w:kern w:val="0"/>
          <w:sz w:val="32"/>
          <w:szCs w:val="32"/>
        </w:rPr>
        <w:t>变化情况及原因说明</w:t>
      </w:r>
    </w:p>
    <w:p w14:paraId="014F1CB7">
      <w:pPr>
        <w:widowControl/>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本部门属于事业单位，无机关运行经费</w:t>
      </w:r>
    </w:p>
    <w:p w14:paraId="55D4F00B">
      <w:pPr>
        <w:widowControl/>
        <w:spacing w:line="590" w:lineRule="exact"/>
        <w:ind w:firstLine="640" w:firstLineChars="200"/>
        <w:rPr>
          <w:rFonts w:eastAsia="仿宋_GB2312"/>
          <w:kern w:val="0"/>
          <w:sz w:val="32"/>
          <w:szCs w:val="32"/>
        </w:rPr>
      </w:pPr>
      <w:r>
        <w:rPr>
          <w:rFonts w:hint="eastAsia" w:ascii="楷体_GB2312" w:eastAsia="楷体_GB2312"/>
          <w:kern w:val="0"/>
          <w:sz w:val="32"/>
          <w:szCs w:val="32"/>
        </w:rPr>
        <w:t>（三）</w:t>
      </w:r>
      <w:r>
        <w:rPr>
          <w:rFonts w:ascii="楷体_GB2312" w:eastAsia="楷体_GB2312"/>
          <w:kern w:val="0"/>
          <w:sz w:val="32"/>
          <w:szCs w:val="32"/>
        </w:rPr>
        <w:t>国有资产占</w:t>
      </w:r>
      <w:r>
        <w:rPr>
          <w:rFonts w:hint="eastAsia" w:ascii="楷体_GB2312" w:eastAsia="楷体_GB2312"/>
          <w:kern w:val="0"/>
          <w:sz w:val="32"/>
          <w:szCs w:val="32"/>
        </w:rPr>
        <w:t>有使用</w:t>
      </w:r>
      <w:r>
        <w:rPr>
          <w:rFonts w:ascii="楷体_GB2312" w:eastAsia="楷体_GB2312"/>
          <w:kern w:val="0"/>
          <w:sz w:val="32"/>
          <w:szCs w:val="32"/>
        </w:rPr>
        <w:t>情况</w:t>
      </w:r>
    </w:p>
    <w:p w14:paraId="24464692">
      <w:pPr>
        <w:widowControl/>
        <w:ind w:firstLine="600"/>
        <w:jc w:val="left"/>
        <w:rPr>
          <w:rFonts w:hint="eastAsia" w:ascii="仿宋" w:hAnsi="仿宋" w:eastAsia="仿宋"/>
          <w:kern w:val="0"/>
          <w:sz w:val="30"/>
          <w:szCs w:val="30"/>
        </w:rPr>
      </w:pPr>
      <w:r>
        <w:rPr>
          <w:rFonts w:hint="eastAsia" w:ascii="仿宋" w:hAnsi="仿宋" w:eastAsia="仿宋"/>
          <w:kern w:val="0"/>
          <w:sz w:val="32"/>
          <w:szCs w:val="32"/>
        </w:rPr>
        <w:t>截至2024年12月31日，香格里拉格咱乡卫生院资产总额554.51万元，其中：流动资产108.87万元、固定资产444.50万元、对外投资及有价证券0万元、在建工程0万元、无形资产13.14万元，其他资产0万元。与上年相比，本年资产总额减少9.49万元，其中固定资产增加27.65万元，流动资产减少25.23万元。处置房屋建筑物0平方米，账面原值0万元；处置车辆0辆，账面原值0万元；报废报损资产0项，账面原值0万元，实现资产处置收入0万元；资产使用收入0万元，其中出租资产0平方米，资产出租收入0万元。鉴于截至2024年12月31日的国有资产占有使用精准数据，需在完成2024年决算编制后才能汇总，此处公开为2024年12月（2025年1月上报）资产月报数据。</w:t>
      </w:r>
    </w:p>
    <w:p w14:paraId="255C4965">
      <w:pPr>
        <w:widowControl/>
        <w:spacing w:line="590" w:lineRule="exact"/>
        <w:ind w:firstLine="600"/>
        <w:rPr>
          <w:rFonts w:eastAsia="仿宋_GB2312"/>
          <w:kern w:val="0"/>
          <w:sz w:val="30"/>
          <w:szCs w:val="30"/>
        </w:rPr>
      </w:pPr>
    </w:p>
    <w:sectPr>
      <w:headerReference r:id="rId3" w:type="default"/>
      <w:footerReference r:id="rId5" w:type="default"/>
      <w:head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94F47">
    <w:pPr>
      <w:pStyle w:val="5"/>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path/>
          <v:fill on="f" focussize="0,0"/>
          <v:stroke on="f" joinstyle="miter"/>
          <v:imagedata o:title=""/>
          <o:lock v:ext="edit"/>
          <v:textbox inset="0mm,0mm,0mm,0mm" style="mso-fit-shape-to-text:t;">
            <w:txbxContent>
              <w:p w14:paraId="3E0193EF">
                <w:pPr>
                  <w:pStyle w:val="5"/>
                  <w:rPr>
                    <w:rFonts w:ascii="宋体" w:hAnsi="宋体"/>
                    <w:sz w:val="28"/>
                  </w:rPr>
                </w:pPr>
                <w:r>
                  <w:rPr>
                    <w:rFonts w:hint="eastAsia" w:ascii="宋体" w:hAnsi="宋体"/>
                    <w:sz w:val="28"/>
                  </w:rPr>
                  <w:t xml:space="preserve">— </w:t>
                </w:r>
                <w:r>
                  <w:rPr>
                    <w:rFonts w:hint="eastAsia" w:ascii="宋体" w:hAnsi="宋体"/>
                    <w:sz w:val="28"/>
                  </w:rPr>
                  <w:fldChar w:fldCharType="begin"/>
                </w:r>
                <w:r>
                  <w:rPr>
                    <w:rFonts w:hint="eastAsia" w:ascii="宋体" w:hAnsi="宋体"/>
                    <w:sz w:val="28"/>
                  </w:rPr>
                  <w:instrText xml:space="preserve"> PAGE  \* MERGEFORMAT </w:instrText>
                </w:r>
                <w:r>
                  <w:rPr>
                    <w:rFonts w:hint="eastAsia" w:ascii="宋体" w:hAnsi="宋体"/>
                    <w:sz w:val="28"/>
                  </w:rPr>
                  <w:fldChar w:fldCharType="separate"/>
                </w:r>
                <w:r>
                  <w:rPr>
                    <w:rFonts w:ascii="宋体" w:hAnsi="宋体"/>
                    <w:sz w:val="28"/>
                  </w:rPr>
                  <w:t>10</w:t>
                </w:r>
                <w:r>
                  <w:rPr>
                    <w:rFonts w:hint="eastAsia" w:ascii="宋体" w:hAnsi="宋体"/>
                    <w:sz w:val="28"/>
                  </w:rPr>
                  <w:fldChar w:fldCharType="end"/>
                </w:r>
                <w:r>
                  <w:rPr>
                    <w:rFonts w:hint="eastAsia" w:ascii="宋体" w:hAnsi="宋体"/>
                    <w:sz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7DFB5">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C6D22">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47DBBF"/>
    <w:multiLevelType w:val="singleLevel"/>
    <w:tmpl w:val="5C47DBBF"/>
    <w:lvl w:ilvl="0" w:tentative="0">
      <w:start w:val="4"/>
      <w:numFmt w:val="chineseCounting"/>
      <w:suff w:val="nothing"/>
      <w:lvlText w:val="%1、"/>
      <w:lvlJc w:val="left"/>
    </w:lvl>
  </w:abstractNum>
  <w:abstractNum w:abstractNumId="1">
    <w:nsid w:val="5C47DC0A"/>
    <w:multiLevelType w:val="singleLevel"/>
    <w:tmpl w:val="5C47DC0A"/>
    <w:lvl w:ilvl="0" w:tentative="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M0NjAxYjM1M2NjMmEwODRmMjZhMmJhMGY5NDNhYmMifQ=="/>
  </w:docVars>
  <w:rsids>
    <w:rsidRoot w:val="00F45AD5"/>
    <w:rsid w:val="0000585F"/>
    <w:rsid w:val="0000790E"/>
    <w:rsid w:val="00010713"/>
    <w:rsid w:val="00011F4A"/>
    <w:rsid w:val="00012FB3"/>
    <w:rsid w:val="00014D4F"/>
    <w:rsid w:val="000152A5"/>
    <w:rsid w:val="000237AB"/>
    <w:rsid w:val="0003248D"/>
    <w:rsid w:val="00034005"/>
    <w:rsid w:val="0005317B"/>
    <w:rsid w:val="000543CA"/>
    <w:rsid w:val="00054EA9"/>
    <w:rsid w:val="000559B2"/>
    <w:rsid w:val="00060B5F"/>
    <w:rsid w:val="00063177"/>
    <w:rsid w:val="00064C37"/>
    <w:rsid w:val="00070204"/>
    <w:rsid w:val="00073344"/>
    <w:rsid w:val="00074721"/>
    <w:rsid w:val="00081157"/>
    <w:rsid w:val="00083CB1"/>
    <w:rsid w:val="00085843"/>
    <w:rsid w:val="000860FB"/>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E2B18"/>
    <w:rsid w:val="000E530D"/>
    <w:rsid w:val="000F365A"/>
    <w:rsid w:val="000F4C86"/>
    <w:rsid w:val="001046C0"/>
    <w:rsid w:val="00104701"/>
    <w:rsid w:val="00114FB7"/>
    <w:rsid w:val="00122B32"/>
    <w:rsid w:val="00123DF3"/>
    <w:rsid w:val="00126D02"/>
    <w:rsid w:val="00126F40"/>
    <w:rsid w:val="00127A6B"/>
    <w:rsid w:val="001341D1"/>
    <w:rsid w:val="0013430D"/>
    <w:rsid w:val="0013484F"/>
    <w:rsid w:val="00134BE4"/>
    <w:rsid w:val="0013549C"/>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7CAA"/>
    <w:rsid w:val="00197E5D"/>
    <w:rsid w:val="001A1B3A"/>
    <w:rsid w:val="001A3CEE"/>
    <w:rsid w:val="001A784A"/>
    <w:rsid w:val="001B045D"/>
    <w:rsid w:val="001C1C89"/>
    <w:rsid w:val="001C3C55"/>
    <w:rsid w:val="001C55D5"/>
    <w:rsid w:val="001D120C"/>
    <w:rsid w:val="001E03BD"/>
    <w:rsid w:val="001E684A"/>
    <w:rsid w:val="00200BD6"/>
    <w:rsid w:val="00216177"/>
    <w:rsid w:val="002230AE"/>
    <w:rsid w:val="002247D0"/>
    <w:rsid w:val="00224F80"/>
    <w:rsid w:val="0022507C"/>
    <w:rsid w:val="00226979"/>
    <w:rsid w:val="002406F5"/>
    <w:rsid w:val="00242E76"/>
    <w:rsid w:val="00243464"/>
    <w:rsid w:val="002462A8"/>
    <w:rsid w:val="00247731"/>
    <w:rsid w:val="00253C74"/>
    <w:rsid w:val="00262BAD"/>
    <w:rsid w:val="002726B1"/>
    <w:rsid w:val="002727D0"/>
    <w:rsid w:val="002749C8"/>
    <w:rsid w:val="00275325"/>
    <w:rsid w:val="00281C06"/>
    <w:rsid w:val="00285DC4"/>
    <w:rsid w:val="00294AE7"/>
    <w:rsid w:val="002A7BAE"/>
    <w:rsid w:val="002B11FA"/>
    <w:rsid w:val="002B2CA6"/>
    <w:rsid w:val="002B34ED"/>
    <w:rsid w:val="002B37A7"/>
    <w:rsid w:val="002B4342"/>
    <w:rsid w:val="002B56EB"/>
    <w:rsid w:val="002B6D47"/>
    <w:rsid w:val="002C2555"/>
    <w:rsid w:val="002C7D21"/>
    <w:rsid w:val="002D27CD"/>
    <w:rsid w:val="002D3EC0"/>
    <w:rsid w:val="002D729F"/>
    <w:rsid w:val="002E0E3C"/>
    <w:rsid w:val="002E1812"/>
    <w:rsid w:val="002E2F7F"/>
    <w:rsid w:val="002E4B20"/>
    <w:rsid w:val="002E5FC6"/>
    <w:rsid w:val="002E6D7D"/>
    <w:rsid w:val="002F2C1E"/>
    <w:rsid w:val="002F6E99"/>
    <w:rsid w:val="00300C47"/>
    <w:rsid w:val="003050B6"/>
    <w:rsid w:val="0030726B"/>
    <w:rsid w:val="0031118B"/>
    <w:rsid w:val="0031122F"/>
    <w:rsid w:val="00315EFA"/>
    <w:rsid w:val="00316408"/>
    <w:rsid w:val="003179FB"/>
    <w:rsid w:val="00323A51"/>
    <w:rsid w:val="003244C9"/>
    <w:rsid w:val="0032468B"/>
    <w:rsid w:val="00327119"/>
    <w:rsid w:val="003333E4"/>
    <w:rsid w:val="00336580"/>
    <w:rsid w:val="0034184B"/>
    <w:rsid w:val="003535EB"/>
    <w:rsid w:val="00354D29"/>
    <w:rsid w:val="00356356"/>
    <w:rsid w:val="00360593"/>
    <w:rsid w:val="00360EF7"/>
    <w:rsid w:val="00361A07"/>
    <w:rsid w:val="003710A2"/>
    <w:rsid w:val="00372470"/>
    <w:rsid w:val="00376707"/>
    <w:rsid w:val="0037788A"/>
    <w:rsid w:val="0038029B"/>
    <w:rsid w:val="00383096"/>
    <w:rsid w:val="00392AA8"/>
    <w:rsid w:val="003931E6"/>
    <w:rsid w:val="003A324A"/>
    <w:rsid w:val="003A73EF"/>
    <w:rsid w:val="003B2514"/>
    <w:rsid w:val="003B54C2"/>
    <w:rsid w:val="003B5BA8"/>
    <w:rsid w:val="003B6BA6"/>
    <w:rsid w:val="003C0093"/>
    <w:rsid w:val="003C1BE1"/>
    <w:rsid w:val="003C6315"/>
    <w:rsid w:val="003D1204"/>
    <w:rsid w:val="003D160D"/>
    <w:rsid w:val="003D35F4"/>
    <w:rsid w:val="003D6601"/>
    <w:rsid w:val="003D6C9A"/>
    <w:rsid w:val="003E2D1F"/>
    <w:rsid w:val="003E2DE1"/>
    <w:rsid w:val="003E47B5"/>
    <w:rsid w:val="003E5754"/>
    <w:rsid w:val="003F171F"/>
    <w:rsid w:val="003F201E"/>
    <w:rsid w:val="003F3C0C"/>
    <w:rsid w:val="0040002C"/>
    <w:rsid w:val="00400C3B"/>
    <w:rsid w:val="00403507"/>
    <w:rsid w:val="00403546"/>
    <w:rsid w:val="00404DA0"/>
    <w:rsid w:val="004158B8"/>
    <w:rsid w:val="00416B98"/>
    <w:rsid w:val="00421A99"/>
    <w:rsid w:val="0042780C"/>
    <w:rsid w:val="0043232E"/>
    <w:rsid w:val="00432BAC"/>
    <w:rsid w:val="00445161"/>
    <w:rsid w:val="004457F4"/>
    <w:rsid w:val="004472BF"/>
    <w:rsid w:val="00447C85"/>
    <w:rsid w:val="004544A9"/>
    <w:rsid w:val="00455E38"/>
    <w:rsid w:val="00456CDD"/>
    <w:rsid w:val="004605B3"/>
    <w:rsid w:val="00467CD2"/>
    <w:rsid w:val="004718A9"/>
    <w:rsid w:val="00476EC1"/>
    <w:rsid w:val="00480582"/>
    <w:rsid w:val="0048694C"/>
    <w:rsid w:val="004911B1"/>
    <w:rsid w:val="00495E43"/>
    <w:rsid w:val="004A362F"/>
    <w:rsid w:val="004A742B"/>
    <w:rsid w:val="004B29ED"/>
    <w:rsid w:val="004B50FC"/>
    <w:rsid w:val="004B5A56"/>
    <w:rsid w:val="004C064B"/>
    <w:rsid w:val="004C1CDF"/>
    <w:rsid w:val="004D26D3"/>
    <w:rsid w:val="004D3A59"/>
    <w:rsid w:val="004D6E1D"/>
    <w:rsid w:val="004F2C44"/>
    <w:rsid w:val="004F4F9F"/>
    <w:rsid w:val="004F5C1B"/>
    <w:rsid w:val="005054B5"/>
    <w:rsid w:val="00505533"/>
    <w:rsid w:val="00506344"/>
    <w:rsid w:val="005142C2"/>
    <w:rsid w:val="005148D7"/>
    <w:rsid w:val="00521069"/>
    <w:rsid w:val="005248EA"/>
    <w:rsid w:val="0052572D"/>
    <w:rsid w:val="005431C8"/>
    <w:rsid w:val="005463F4"/>
    <w:rsid w:val="00552BA8"/>
    <w:rsid w:val="0055409A"/>
    <w:rsid w:val="00563EEF"/>
    <w:rsid w:val="00572E90"/>
    <w:rsid w:val="00575EDA"/>
    <w:rsid w:val="00591B91"/>
    <w:rsid w:val="005952DC"/>
    <w:rsid w:val="005A00B7"/>
    <w:rsid w:val="005A1F0D"/>
    <w:rsid w:val="005A51EE"/>
    <w:rsid w:val="005B0445"/>
    <w:rsid w:val="005B0A4A"/>
    <w:rsid w:val="005B5412"/>
    <w:rsid w:val="005B679B"/>
    <w:rsid w:val="005B77D3"/>
    <w:rsid w:val="005C2EDF"/>
    <w:rsid w:val="005C470B"/>
    <w:rsid w:val="005C66D3"/>
    <w:rsid w:val="005D245F"/>
    <w:rsid w:val="005D3061"/>
    <w:rsid w:val="005D6260"/>
    <w:rsid w:val="005D6D58"/>
    <w:rsid w:val="005E6A58"/>
    <w:rsid w:val="005F310F"/>
    <w:rsid w:val="00602B8A"/>
    <w:rsid w:val="0060314C"/>
    <w:rsid w:val="00610CF7"/>
    <w:rsid w:val="00612D63"/>
    <w:rsid w:val="00614B12"/>
    <w:rsid w:val="006150EC"/>
    <w:rsid w:val="006164DB"/>
    <w:rsid w:val="0061679D"/>
    <w:rsid w:val="006253D8"/>
    <w:rsid w:val="00626153"/>
    <w:rsid w:val="0063025E"/>
    <w:rsid w:val="006374A1"/>
    <w:rsid w:val="00651B6C"/>
    <w:rsid w:val="006540CB"/>
    <w:rsid w:val="00660B2A"/>
    <w:rsid w:val="00663D84"/>
    <w:rsid w:val="00682553"/>
    <w:rsid w:val="0068515C"/>
    <w:rsid w:val="0068667C"/>
    <w:rsid w:val="006A26A0"/>
    <w:rsid w:val="006A4FDA"/>
    <w:rsid w:val="006B1C07"/>
    <w:rsid w:val="006B3DA5"/>
    <w:rsid w:val="006B5B25"/>
    <w:rsid w:val="006B7827"/>
    <w:rsid w:val="006D0172"/>
    <w:rsid w:val="006E1A3A"/>
    <w:rsid w:val="006E2230"/>
    <w:rsid w:val="006E2B9C"/>
    <w:rsid w:val="006E7E4C"/>
    <w:rsid w:val="006F02E3"/>
    <w:rsid w:val="006F1C64"/>
    <w:rsid w:val="006F3C19"/>
    <w:rsid w:val="00700438"/>
    <w:rsid w:val="007013C6"/>
    <w:rsid w:val="00715660"/>
    <w:rsid w:val="007328B9"/>
    <w:rsid w:val="007336B0"/>
    <w:rsid w:val="0073563C"/>
    <w:rsid w:val="00735ADA"/>
    <w:rsid w:val="00735D71"/>
    <w:rsid w:val="00736386"/>
    <w:rsid w:val="0074138A"/>
    <w:rsid w:val="00750940"/>
    <w:rsid w:val="00751AB4"/>
    <w:rsid w:val="0076269B"/>
    <w:rsid w:val="007654E8"/>
    <w:rsid w:val="00765E00"/>
    <w:rsid w:val="00766131"/>
    <w:rsid w:val="0077005A"/>
    <w:rsid w:val="00772DB4"/>
    <w:rsid w:val="00780AAD"/>
    <w:rsid w:val="0078371A"/>
    <w:rsid w:val="00783A4C"/>
    <w:rsid w:val="00790DCB"/>
    <w:rsid w:val="0079250C"/>
    <w:rsid w:val="00794375"/>
    <w:rsid w:val="007A05BD"/>
    <w:rsid w:val="007A725D"/>
    <w:rsid w:val="007B4A0F"/>
    <w:rsid w:val="007C05CB"/>
    <w:rsid w:val="007C1922"/>
    <w:rsid w:val="007C3153"/>
    <w:rsid w:val="007C7656"/>
    <w:rsid w:val="007D066F"/>
    <w:rsid w:val="007D1AE5"/>
    <w:rsid w:val="007D5A91"/>
    <w:rsid w:val="007E3441"/>
    <w:rsid w:val="007E460F"/>
    <w:rsid w:val="007E68C9"/>
    <w:rsid w:val="007E76F1"/>
    <w:rsid w:val="007E77E7"/>
    <w:rsid w:val="007F1DA0"/>
    <w:rsid w:val="00803F6B"/>
    <w:rsid w:val="00805901"/>
    <w:rsid w:val="00811B53"/>
    <w:rsid w:val="00816BAB"/>
    <w:rsid w:val="00817514"/>
    <w:rsid w:val="00825E03"/>
    <w:rsid w:val="00827ECC"/>
    <w:rsid w:val="0083106D"/>
    <w:rsid w:val="0083313F"/>
    <w:rsid w:val="00834D98"/>
    <w:rsid w:val="00835730"/>
    <w:rsid w:val="00835F23"/>
    <w:rsid w:val="0084210A"/>
    <w:rsid w:val="00845657"/>
    <w:rsid w:val="0084624C"/>
    <w:rsid w:val="00851C1D"/>
    <w:rsid w:val="00864E02"/>
    <w:rsid w:val="00874702"/>
    <w:rsid w:val="008775B4"/>
    <w:rsid w:val="008808A6"/>
    <w:rsid w:val="00884461"/>
    <w:rsid w:val="00885B69"/>
    <w:rsid w:val="008A159E"/>
    <w:rsid w:val="008A38E5"/>
    <w:rsid w:val="008A3F94"/>
    <w:rsid w:val="008A4B32"/>
    <w:rsid w:val="008A6037"/>
    <w:rsid w:val="008B2777"/>
    <w:rsid w:val="008B3519"/>
    <w:rsid w:val="008B4667"/>
    <w:rsid w:val="008B7085"/>
    <w:rsid w:val="008C0CBC"/>
    <w:rsid w:val="008C1602"/>
    <w:rsid w:val="008C1FFC"/>
    <w:rsid w:val="008D1AD8"/>
    <w:rsid w:val="008D2E7D"/>
    <w:rsid w:val="008D5FED"/>
    <w:rsid w:val="008E0B11"/>
    <w:rsid w:val="008E2734"/>
    <w:rsid w:val="008E5296"/>
    <w:rsid w:val="008F35F1"/>
    <w:rsid w:val="008F3FB1"/>
    <w:rsid w:val="009008F4"/>
    <w:rsid w:val="00901A1A"/>
    <w:rsid w:val="009020BF"/>
    <w:rsid w:val="00905BB4"/>
    <w:rsid w:val="00907813"/>
    <w:rsid w:val="00911B9D"/>
    <w:rsid w:val="009142F4"/>
    <w:rsid w:val="00921C07"/>
    <w:rsid w:val="00930A10"/>
    <w:rsid w:val="0093199F"/>
    <w:rsid w:val="00932958"/>
    <w:rsid w:val="009340A1"/>
    <w:rsid w:val="00947CC7"/>
    <w:rsid w:val="00951519"/>
    <w:rsid w:val="009535AF"/>
    <w:rsid w:val="0096301A"/>
    <w:rsid w:val="00964D6C"/>
    <w:rsid w:val="00965133"/>
    <w:rsid w:val="00965E0F"/>
    <w:rsid w:val="00971AD3"/>
    <w:rsid w:val="00980F62"/>
    <w:rsid w:val="00981123"/>
    <w:rsid w:val="00982629"/>
    <w:rsid w:val="0098468C"/>
    <w:rsid w:val="0098667C"/>
    <w:rsid w:val="009907B9"/>
    <w:rsid w:val="00992351"/>
    <w:rsid w:val="009A08B6"/>
    <w:rsid w:val="009A2377"/>
    <w:rsid w:val="009A4D11"/>
    <w:rsid w:val="009B3ED3"/>
    <w:rsid w:val="009B4ADC"/>
    <w:rsid w:val="009B7CC5"/>
    <w:rsid w:val="009C1730"/>
    <w:rsid w:val="009D6232"/>
    <w:rsid w:val="009E15D4"/>
    <w:rsid w:val="009F25BD"/>
    <w:rsid w:val="009F3C7E"/>
    <w:rsid w:val="009F5646"/>
    <w:rsid w:val="009F7873"/>
    <w:rsid w:val="009F7979"/>
    <w:rsid w:val="009F7AE7"/>
    <w:rsid w:val="00A03FA7"/>
    <w:rsid w:val="00A06395"/>
    <w:rsid w:val="00A06AEF"/>
    <w:rsid w:val="00A10700"/>
    <w:rsid w:val="00A14D49"/>
    <w:rsid w:val="00A15184"/>
    <w:rsid w:val="00A1637D"/>
    <w:rsid w:val="00A2566B"/>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4D92"/>
    <w:rsid w:val="00A84E65"/>
    <w:rsid w:val="00A95B6C"/>
    <w:rsid w:val="00AA7480"/>
    <w:rsid w:val="00AB1481"/>
    <w:rsid w:val="00AB2ABB"/>
    <w:rsid w:val="00AB5C67"/>
    <w:rsid w:val="00AB7C98"/>
    <w:rsid w:val="00AC47D9"/>
    <w:rsid w:val="00AC74DA"/>
    <w:rsid w:val="00AD0DA1"/>
    <w:rsid w:val="00AE0209"/>
    <w:rsid w:val="00AE2095"/>
    <w:rsid w:val="00AE5322"/>
    <w:rsid w:val="00AE5FEF"/>
    <w:rsid w:val="00AE73E2"/>
    <w:rsid w:val="00AF1CF9"/>
    <w:rsid w:val="00AF2AE3"/>
    <w:rsid w:val="00AF7B4F"/>
    <w:rsid w:val="00AF7C58"/>
    <w:rsid w:val="00B05787"/>
    <w:rsid w:val="00B15323"/>
    <w:rsid w:val="00B259AC"/>
    <w:rsid w:val="00B268D9"/>
    <w:rsid w:val="00B26EC9"/>
    <w:rsid w:val="00B31B8F"/>
    <w:rsid w:val="00B333B0"/>
    <w:rsid w:val="00B43561"/>
    <w:rsid w:val="00B440DB"/>
    <w:rsid w:val="00B4415D"/>
    <w:rsid w:val="00B45103"/>
    <w:rsid w:val="00B45D24"/>
    <w:rsid w:val="00B52992"/>
    <w:rsid w:val="00B538C6"/>
    <w:rsid w:val="00B62018"/>
    <w:rsid w:val="00B63114"/>
    <w:rsid w:val="00B64A22"/>
    <w:rsid w:val="00B67D14"/>
    <w:rsid w:val="00B700C3"/>
    <w:rsid w:val="00B8042D"/>
    <w:rsid w:val="00B810FF"/>
    <w:rsid w:val="00B8418B"/>
    <w:rsid w:val="00B84519"/>
    <w:rsid w:val="00B864C3"/>
    <w:rsid w:val="00B87463"/>
    <w:rsid w:val="00B91E5C"/>
    <w:rsid w:val="00BA00E2"/>
    <w:rsid w:val="00BA4255"/>
    <w:rsid w:val="00BA4F5A"/>
    <w:rsid w:val="00BA7BBA"/>
    <w:rsid w:val="00BB3DE5"/>
    <w:rsid w:val="00BB4394"/>
    <w:rsid w:val="00BB5ABD"/>
    <w:rsid w:val="00BC1BA9"/>
    <w:rsid w:val="00BC41E1"/>
    <w:rsid w:val="00BD2FC7"/>
    <w:rsid w:val="00BD6EC1"/>
    <w:rsid w:val="00BE25AF"/>
    <w:rsid w:val="00BE3F11"/>
    <w:rsid w:val="00BF3FBF"/>
    <w:rsid w:val="00C01D14"/>
    <w:rsid w:val="00C04DD5"/>
    <w:rsid w:val="00C052EF"/>
    <w:rsid w:val="00C073D6"/>
    <w:rsid w:val="00C07645"/>
    <w:rsid w:val="00C12785"/>
    <w:rsid w:val="00C14D2D"/>
    <w:rsid w:val="00C15327"/>
    <w:rsid w:val="00C205DD"/>
    <w:rsid w:val="00C242B2"/>
    <w:rsid w:val="00C25F74"/>
    <w:rsid w:val="00C31FE6"/>
    <w:rsid w:val="00C35546"/>
    <w:rsid w:val="00C4092D"/>
    <w:rsid w:val="00C4278B"/>
    <w:rsid w:val="00C43BD2"/>
    <w:rsid w:val="00C44F90"/>
    <w:rsid w:val="00C47E9C"/>
    <w:rsid w:val="00C52FD7"/>
    <w:rsid w:val="00C57277"/>
    <w:rsid w:val="00C616E4"/>
    <w:rsid w:val="00C648E2"/>
    <w:rsid w:val="00C6603B"/>
    <w:rsid w:val="00C71E3F"/>
    <w:rsid w:val="00C75A4D"/>
    <w:rsid w:val="00C75CE4"/>
    <w:rsid w:val="00C8367C"/>
    <w:rsid w:val="00C83EC8"/>
    <w:rsid w:val="00C84EC9"/>
    <w:rsid w:val="00C90645"/>
    <w:rsid w:val="00C92A41"/>
    <w:rsid w:val="00C95E0F"/>
    <w:rsid w:val="00CA3BAD"/>
    <w:rsid w:val="00CB1858"/>
    <w:rsid w:val="00CC0087"/>
    <w:rsid w:val="00CD0085"/>
    <w:rsid w:val="00CE1BDC"/>
    <w:rsid w:val="00CF3E52"/>
    <w:rsid w:val="00D00043"/>
    <w:rsid w:val="00D003BE"/>
    <w:rsid w:val="00D03468"/>
    <w:rsid w:val="00D03E18"/>
    <w:rsid w:val="00D06094"/>
    <w:rsid w:val="00D110CC"/>
    <w:rsid w:val="00D1310A"/>
    <w:rsid w:val="00D165B0"/>
    <w:rsid w:val="00D249EC"/>
    <w:rsid w:val="00D30CFE"/>
    <w:rsid w:val="00D314BC"/>
    <w:rsid w:val="00D319FC"/>
    <w:rsid w:val="00D37964"/>
    <w:rsid w:val="00D40468"/>
    <w:rsid w:val="00D41BD8"/>
    <w:rsid w:val="00D45FD5"/>
    <w:rsid w:val="00D501E4"/>
    <w:rsid w:val="00D51F3A"/>
    <w:rsid w:val="00D6213F"/>
    <w:rsid w:val="00D62340"/>
    <w:rsid w:val="00D63F18"/>
    <w:rsid w:val="00D6527D"/>
    <w:rsid w:val="00D6795D"/>
    <w:rsid w:val="00D729EC"/>
    <w:rsid w:val="00D74B92"/>
    <w:rsid w:val="00D83A9A"/>
    <w:rsid w:val="00D841C1"/>
    <w:rsid w:val="00D93010"/>
    <w:rsid w:val="00D946E9"/>
    <w:rsid w:val="00D9604F"/>
    <w:rsid w:val="00D9737C"/>
    <w:rsid w:val="00DA76AC"/>
    <w:rsid w:val="00DB0D28"/>
    <w:rsid w:val="00DB3D0C"/>
    <w:rsid w:val="00DB4D49"/>
    <w:rsid w:val="00DB767D"/>
    <w:rsid w:val="00DC07E5"/>
    <w:rsid w:val="00DC395D"/>
    <w:rsid w:val="00DC634D"/>
    <w:rsid w:val="00DD0FFA"/>
    <w:rsid w:val="00DD202C"/>
    <w:rsid w:val="00DD3863"/>
    <w:rsid w:val="00DE5376"/>
    <w:rsid w:val="00DE60D1"/>
    <w:rsid w:val="00DF050A"/>
    <w:rsid w:val="00DF59BD"/>
    <w:rsid w:val="00DF6FC3"/>
    <w:rsid w:val="00DF751A"/>
    <w:rsid w:val="00DF7A31"/>
    <w:rsid w:val="00E01827"/>
    <w:rsid w:val="00E05A1C"/>
    <w:rsid w:val="00E07333"/>
    <w:rsid w:val="00E129EE"/>
    <w:rsid w:val="00E12BAD"/>
    <w:rsid w:val="00E13411"/>
    <w:rsid w:val="00E14AC6"/>
    <w:rsid w:val="00E30F62"/>
    <w:rsid w:val="00E36ECE"/>
    <w:rsid w:val="00E46B69"/>
    <w:rsid w:val="00E50EBA"/>
    <w:rsid w:val="00E573AC"/>
    <w:rsid w:val="00E57B94"/>
    <w:rsid w:val="00E62839"/>
    <w:rsid w:val="00E62E85"/>
    <w:rsid w:val="00E64EE1"/>
    <w:rsid w:val="00E65C1E"/>
    <w:rsid w:val="00E75F13"/>
    <w:rsid w:val="00E76022"/>
    <w:rsid w:val="00E83456"/>
    <w:rsid w:val="00EA25E4"/>
    <w:rsid w:val="00EA3E87"/>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2314"/>
    <w:rsid w:val="00F238CE"/>
    <w:rsid w:val="00F24EE1"/>
    <w:rsid w:val="00F35CB9"/>
    <w:rsid w:val="00F36445"/>
    <w:rsid w:val="00F37D41"/>
    <w:rsid w:val="00F412D7"/>
    <w:rsid w:val="00F43996"/>
    <w:rsid w:val="00F45AD5"/>
    <w:rsid w:val="00F45F72"/>
    <w:rsid w:val="00F47184"/>
    <w:rsid w:val="00F51398"/>
    <w:rsid w:val="00F521B6"/>
    <w:rsid w:val="00F53C1F"/>
    <w:rsid w:val="00F53D7D"/>
    <w:rsid w:val="00F54201"/>
    <w:rsid w:val="00F5464F"/>
    <w:rsid w:val="00F6446E"/>
    <w:rsid w:val="00F64A92"/>
    <w:rsid w:val="00F657F3"/>
    <w:rsid w:val="00F80BF6"/>
    <w:rsid w:val="00F81802"/>
    <w:rsid w:val="00F82819"/>
    <w:rsid w:val="00F8452D"/>
    <w:rsid w:val="00F95BCB"/>
    <w:rsid w:val="00F96634"/>
    <w:rsid w:val="00F96A5C"/>
    <w:rsid w:val="00FA1FBC"/>
    <w:rsid w:val="00FA2C97"/>
    <w:rsid w:val="00FA2FC5"/>
    <w:rsid w:val="00FB15C3"/>
    <w:rsid w:val="00FB35BE"/>
    <w:rsid w:val="00FC43B8"/>
    <w:rsid w:val="00FC4E58"/>
    <w:rsid w:val="00FC51C4"/>
    <w:rsid w:val="00FC7004"/>
    <w:rsid w:val="00FD06A0"/>
    <w:rsid w:val="00FD13FB"/>
    <w:rsid w:val="00FD228E"/>
    <w:rsid w:val="00FD4E9B"/>
    <w:rsid w:val="00FD7D5F"/>
    <w:rsid w:val="00FE1A2F"/>
    <w:rsid w:val="00FE5F50"/>
    <w:rsid w:val="00FF1B25"/>
    <w:rsid w:val="00FF7A85"/>
    <w:rsid w:val="018B30C2"/>
    <w:rsid w:val="02C265F9"/>
    <w:rsid w:val="03235911"/>
    <w:rsid w:val="03997AC2"/>
    <w:rsid w:val="03F0214E"/>
    <w:rsid w:val="04314F30"/>
    <w:rsid w:val="045C2ADF"/>
    <w:rsid w:val="046F214C"/>
    <w:rsid w:val="04F44A98"/>
    <w:rsid w:val="054A5EB5"/>
    <w:rsid w:val="06325B44"/>
    <w:rsid w:val="06AE4ECD"/>
    <w:rsid w:val="07BB67DE"/>
    <w:rsid w:val="082C4C7B"/>
    <w:rsid w:val="09412610"/>
    <w:rsid w:val="09C70938"/>
    <w:rsid w:val="0A4372AD"/>
    <w:rsid w:val="0A782F2B"/>
    <w:rsid w:val="0AB77A2F"/>
    <w:rsid w:val="0AC129C3"/>
    <w:rsid w:val="0B57477A"/>
    <w:rsid w:val="0BFD28E4"/>
    <w:rsid w:val="0C8377FC"/>
    <w:rsid w:val="0D006D7C"/>
    <w:rsid w:val="0D9F5B85"/>
    <w:rsid w:val="0F635DF8"/>
    <w:rsid w:val="10180236"/>
    <w:rsid w:val="10687993"/>
    <w:rsid w:val="10741D7C"/>
    <w:rsid w:val="10CF5F02"/>
    <w:rsid w:val="111D3473"/>
    <w:rsid w:val="12541B05"/>
    <w:rsid w:val="12A72C53"/>
    <w:rsid w:val="133504F9"/>
    <w:rsid w:val="13B61995"/>
    <w:rsid w:val="16120B81"/>
    <w:rsid w:val="165D6CAE"/>
    <w:rsid w:val="16DF634E"/>
    <w:rsid w:val="177B10D8"/>
    <w:rsid w:val="17E531F7"/>
    <w:rsid w:val="18863C4E"/>
    <w:rsid w:val="1907259E"/>
    <w:rsid w:val="19F55BCD"/>
    <w:rsid w:val="1A0B3DDD"/>
    <w:rsid w:val="1A1B6230"/>
    <w:rsid w:val="1A3B7A14"/>
    <w:rsid w:val="1A716F5F"/>
    <w:rsid w:val="1A751B4A"/>
    <w:rsid w:val="1B7457C9"/>
    <w:rsid w:val="1BD73E6F"/>
    <w:rsid w:val="1DD708B6"/>
    <w:rsid w:val="1DE63E53"/>
    <w:rsid w:val="1E924522"/>
    <w:rsid w:val="1F8F6F61"/>
    <w:rsid w:val="20B50589"/>
    <w:rsid w:val="20CC70F5"/>
    <w:rsid w:val="20DB6E4B"/>
    <w:rsid w:val="214E3823"/>
    <w:rsid w:val="21D02FCE"/>
    <w:rsid w:val="2380063A"/>
    <w:rsid w:val="24192B24"/>
    <w:rsid w:val="249262B8"/>
    <w:rsid w:val="25603D6C"/>
    <w:rsid w:val="27C44B4F"/>
    <w:rsid w:val="28791E36"/>
    <w:rsid w:val="29684A53"/>
    <w:rsid w:val="2A1E5382"/>
    <w:rsid w:val="2A2D00A9"/>
    <w:rsid w:val="2A63437F"/>
    <w:rsid w:val="2DF47C04"/>
    <w:rsid w:val="2E343CBB"/>
    <w:rsid w:val="2E574E83"/>
    <w:rsid w:val="2E7A1926"/>
    <w:rsid w:val="2E92749B"/>
    <w:rsid w:val="2EC91B9A"/>
    <w:rsid w:val="2F1C119D"/>
    <w:rsid w:val="30A32E5A"/>
    <w:rsid w:val="3227360A"/>
    <w:rsid w:val="38226957"/>
    <w:rsid w:val="38B94E67"/>
    <w:rsid w:val="38D85AB4"/>
    <w:rsid w:val="39466C4F"/>
    <w:rsid w:val="39A86124"/>
    <w:rsid w:val="3A8A588E"/>
    <w:rsid w:val="3AA03338"/>
    <w:rsid w:val="3AC978D1"/>
    <w:rsid w:val="3B026B0F"/>
    <w:rsid w:val="3B236022"/>
    <w:rsid w:val="3B784830"/>
    <w:rsid w:val="3C1464F1"/>
    <w:rsid w:val="3D884FC1"/>
    <w:rsid w:val="3DCC2998"/>
    <w:rsid w:val="3DEE7856"/>
    <w:rsid w:val="3E1D7086"/>
    <w:rsid w:val="3E317E18"/>
    <w:rsid w:val="3F5538EE"/>
    <w:rsid w:val="41134E62"/>
    <w:rsid w:val="417D1121"/>
    <w:rsid w:val="418D636A"/>
    <w:rsid w:val="44AA4869"/>
    <w:rsid w:val="454D3EA5"/>
    <w:rsid w:val="488A54A4"/>
    <w:rsid w:val="48A553A3"/>
    <w:rsid w:val="498A65DA"/>
    <w:rsid w:val="49916668"/>
    <w:rsid w:val="4A476EA3"/>
    <w:rsid w:val="4A8A424F"/>
    <w:rsid w:val="4D797BD0"/>
    <w:rsid w:val="4E866A4D"/>
    <w:rsid w:val="51486F2A"/>
    <w:rsid w:val="52AE5FF2"/>
    <w:rsid w:val="52F4603B"/>
    <w:rsid w:val="53762EEC"/>
    <w:rsid w:val="53E1259B"/>
    <w:rsid w:val="53F26FC1"/>
    <w:rsid w:val="540C7FF2"/>
    <w:rsid w:val="543878C2"/>
    <w:rsid w:val="55DD1335"/>
    <w:rsid w:val="565C22F4"/>
    <w:rsid w:val="56F77E4E"/>
    <w:rsid w:val="57312F2C"/>
    <w:rsid w:val="57476C71"/>
    <w:rsid w:val="5753107B"/>
    <w:rsid w:val="575350B5"/>
    <w:rsid w:val="57BE5D21"/>
    <w:rsid w:val="58193164"/>
    <w:rsid w:val="5A3B5B99"/>
    <w:rsid w:val="5A3D5D63"/>
    <w:rsid w:val="5A4E6182"/>
    <w:rsid w:val="5A523E5D"/>
    <w:rsid w:val="5A5F2402"/>
    <w:rsid w:val="5AE52219"/>
    <w:rsid w:val="5B4B2AA8"/>
    <w:rsid w:val="5B6F544B"/>
    <w:rsid w:val="5D8A3FC2"/>
    <w:rsid w:val="5E8D610B"/>
    <w:rsid w:val="611236F1"/>
    <w:rsid w:val="611B2B15"/>
    <w:rsid w:val="646605FE"/>
    <w:rsid w:val="66EF6B43"/>
    <w:rsid w:val="676320BD"/>
    <w:rsid w:val="676E094C"/>
    <w:rsid w:val="6885176F"/>
    <w:rsid w:val="68E14376"/>
    <w:rsid w:val="690F430A"/>
    <w:rsid w:val="69B304BD"/>
    <w:rsid w:val="69C74777"/>
    <w:rsid w:val="6A070C95"/>
    <w:rsid w:val="6A990843"/>
    <w:rsid w:val="6AB34E53"/>
    <w:rsid w:val="6B29789C"/>
    <w:rsid w:val="6C185166"/>
    <w:rsid w:val="6C72764F"/>
    <w:rsid w:val="6CE00556"/>
    <w:rsid w:val="6CE34371"/>
    <w:rsid w:val="6DAA44F4"/>
    <w:rsid w:val="6EDA6A94"/>
    <w:rsid w:val="6F2C536B"/>
    <w:rsid w:val="7005690A"/>
    <w:rsid w:val="70497C18"/>
    <w:rsid w:val="706044C2"/>
    <w:rsid w:val="707217B7"/>
    <w:rsid w:val="70F826C0"/>
    <w:rsid w:val="72063E6D"/>
    <w:rsid w:val="720E10EA"/>
    <w:rsid w:val="72150A9E"/>
    <w:rsid w:val="72293730"/>
    <w:rsid w:val="724A4A01"/>
    <w:rsid w:val="73116912"/>
    <w:rsid w:val="73954482"/>
    <w:rsid w:val="73C43C1D"/>
    <w:rsid w:val="74C2123B"/>
    <w:rsid w:val="75285EA2"/>
    <w:rsid w:val="758343EA"/>
    <w:rsid w:val="76446D01"/>
    <w:rsid w:val="76DD19B6"/>
    <w:rsid w:val="772B1020"/>
    <w:rsid w:val="77C07374"/>
    <w:rsid w:val="79CF6ED7"/>
    <w:rsid w:val="7AE93D0D"/>
    <w:rsid w:val="7D4F20E1"/>
    <w:rsid w:val="7D997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ody Text"/>
    <w:basedOn w:val="1"/>
    <w:unhideWhenUsed/>
    <w:qFormat/>
    <w:uiPriority w:val="0"/>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semiHidden/>
    <w:qFormat/>
    <w:uiPriority w:val="0"/>
    <w:rPr>
      <w:b/>
      <w:bCs/>
    </w:rPr>
  </w:style>
  <w:style w:type="character" w:styleId="11">
    <w:name w:val="annotation reference"/>
    <w:semiHidden/>
    <w:qFormat/>
    <w:uiPriority w:val="0"/>
    <w:rPr>
      <w:sz w:val="21"/>
      <w:szCs w:val="21"/>
    </w:rPr>
  </w:style>
  <w:style w:type="paragraph" w:customStyle="1" w:styleId="12">
    <w:name w:val="修订1"/>
    <w:semiHidden/>
    <w:qFormat/>
    <w:uiPriority w:val="99"/>
    <w:rPr>
      <w:rFonts w:ascii="Times New Roman" w:hAnsi="Times New Roman" w:eastAsia="宋体" w:cs="Times New Roman"/>
      <w:kern w:val="2"/>
      <w:sz w:val="21"/>
      <w:szCs w:val="24"/>
      <w:lang w:val="en-US" w:eastAsia="zh-CN" w:bidi="ar-SA"/>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12</Pages>
  <Words>4121</Words>
  <Characters>4455</Characters>
  <Lines>3</Lines>
  <Paragraphs>8</Paragraphs>
  <TotalTime>0</TotalTime>
  <ScaleCrop>false</ScaleCrop>
  <LinksUpToDate>false</LinksUpToDate>
  <CharactersWithSpaces>4464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2012-01-07T11:13:00Z</dcterms:created>
  <dc:creator>lx</dc:creator>
  <dc:description>ZHGenApp().GetProperty("Certification")</dc:description>
  <cp:lastModifiedBy>Sorry猪</cp:lastModifiedBy>
  <cp:lastPrinted>2023-12-28T10:33:00Z</cp:lastPrinted>
  <dcterms:modified xsi:type="dcterms:W3CDTF">2025-03-18T07:19:30Z</dcterms:modified>
  <dc:title>年部门预算编制说明</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49A9E9FE44D84132BCEB084008FCB068</vt:lpwstr>
  </property>
  <property fmtid="{D5CDD505-2E9C-101B-9397-08002B2CF9AE}" pid="4" name="KSOTemplateDocerSaveRecord">
    <vt:lpwstr>eyJoZGlkIjoiOTQ1OWJjYmYyZTE4NmNkMDgwY2NhMjVkOThkYWIxZGUiLCJ1c2VySWQiOiIzNjU5MDQxODQifQ==</vt:lpwstr>
  </property>
</Properties>
</file>